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4EC" w:rsidRDefault="00F014EC" w:rsidP="00F014EC">
      <w:pPr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F014EC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6.35pt;height:687.55pt" o:ole="">
            <v:imagedata r:id="rId6" o:title=""/>
          </v:shape>
          <o:OLEObject Type="Embed" ProgID="AcroExch.Document.DC" ShapeID="_x0000_i1025" DrawAspect="Content" ObjectID="_1854708951" r:id="rId7"/>
        </w:object>
      </w:r>
    </w:p>
    <w:p w:rsidR="003003D7" w:rsidRPr="00A119CE" w:rsidRDefault="00F2767B" w:rsidP="00C9757A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Учебный план начального общего образования</w:t>
      </w:r>
      <w:r w:rsidRPr="00A119CE">
        <w:rPr>
          <w:sz w:val="28"/>
          <w:szCs w:val="28"/>
          <w:lang w:val="ru-RU"/>
        </w:rPr>
        <w:br/>
      </w:r>
      <w:r w:rsidRPr="00A119C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для обучающихся</w:t>
      </w:r>
      <w:r w:rsidRPr="00A119CE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A119C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с ОВЗ по варианту АООП</w:t>
      </w:r>
      <w:r w:rsidR="0006275F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7.2</w:t>
      </w:r>
    </w:p>
    <w:p w:rsidR="003003D7" w:rsidRPr="00A119CE" w:rsidRDefault="00A119CE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    </w:t>
      </w:r>
      <w:r w:rsidR="00F2767B"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Учебный план </w:t>
      </w:r>
      <w:r w:rsidR="00D6446B" w:rsidRPr="00A119CE">
        <w:rPr>
          <w:rFonts w:hAnsi="Times New Roman" w:cs="Times New Roman"/>
          <w:color w:val="000000"/>
          <w:sz w:val="28"/>
          <w:szCs w:val="28"/>
          <w:lang w:val="ru-RU"/>
        </w:rPr>
        <w:t>ГБОУ ПО «Опочецкая общеобразовательная школа-интернат для детей, нуждающихся в социальной поддержке»</w:t>
      </w:r>
      <w:r w:rsidR="00F2767B" w:rsidRPr="00A119CE">
        <w:rPr>
          <w:rFonts w:hAnsi="Times New Roman" w:cs="Times New Roman"/>
          <w:color w:val="000000"/>
          <w:sz w:val="28"/>
          <w:szCs w:val="28"/>
          <w:lang w:val="ru-RU"/>
        </w:rPr>
        <w:t>, реализующей адаптированную основную общеобразовательную программу начального общего образования</w:t>
      </w:r>
      <w:r w:rsidR="00F2767B" w:rsidRPr="00A119CE">
        <w:rPr>
          <w:rFonts w:hAnsi="Times New Roman" w:cs="Times New Roman"/>
          <w:color w:val="000000"/>
          <w:sz w:val="28"/>
          <w:szCs w:val="28"/>
        </w:rPr>
        <w:t> </w:t>
      </w:r>
      <w:r w:rsidR="00F2767B" w:rsidRPr="00A119CE">
        <w:rPr>
          <w:rFonts w:hAnsi="Times New Roman" w:cs="Times New Roman"/>
          <w:color w:val="000000"/>
          <w:sz w:val="28"/>
          <w:szCs w:val="28"/>
          <w:lang w:val="ru-RU"/>
        </w:rPr>
        <w:t>обучающихся с задержкой психического развития (далее – АООП НОО обучающихся с ЗПР) по варианту</w:t>
      </w:r>
      <w:r w:rsidR="0006275F">
        <w:rPr>
          <w:rFonts w:hAnsi="Times New Roman" w:cs="Times New Roman"/>
          <w:color w:val="000000"/>
          <w:sz w:val="28"/>
          <w:szCs w:val="28"/>
          <w:lang w:val="ru-RU"/>
        </w:rPr>
        <w:t xml:space="preserve"> 7.2</w:t>
      </w:r>
      <w:r w:rsidR="00F2767B" w:rsidRPr="00A119CE">
        <w:rPr>
          <w:rFonts w:hAnsi="Times New Roman" w:cs="Times New Roman"/>
          <w:color w:val="000000"/>
          <w:sz w:val="28"/>
          <w:szCs w:val="28"/>
          <w:lang w:val="ru-RU"/>
        </w:rPr>
        <w:t>, фиксирует общий объем нагрузки, максимальный объем аудиторной нагрузки обучающихся, состав и структуру предметных областей и коррекционно-развивающей области, распределяет учебное время, отводимое на их освоение по классам и учебным предметам.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Учебный план определяет общие рамки принимаемых решений при разработке содержания образования, требований к его усвоению и организации образовательного процесса, а также выступает в качестве одного из основных механизмов реализации.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Учебный план  </w:t>
      </w:r>
      <w:r w:rsidR="00D6446B" w:rsidRPr="00A119CE">
        <w:rPr>
          <w:rFonts w:hAnsi="Times New Roman" w:cs="Times New Roman"/>
          <w:color w:val="000000"/>
          <w:sz w:val="28"/>
          <w:szCs w:val="28"/>
          <w:lang w:val="ru-RU"/>
        </w:rPr>
        <w:t>соответствует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действующему законодательству РФ в области образования, обеспечивать введение в действие и реализацию требований ФГОС НОО обучающихся с ОВЗ и выполнение гигиенических требований к режиму образовательного процесса, установленных действующими СП и СанПиН.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В соответствии с ФГОС НОО обучающихся с ОВЗ учебный план АООП НОО</w:t>
      </w:r>
      <w:r w:rsidRPr="00A119CE">
        <w:rPr>
          <w:rFonts w:hAnsi="Times New Roman" w:cs="Times New Roman"/>
          <w:color w:val="000000"/>
          <w:sz w:val="28"/>
          <w:szCs w:val="28"/>
        </w:rPr>
        <w:t> 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по варианту</w:t>
      </w:r>
      <w:r w:rsidR="0006275F">
        <w:rPr>
          <w:rFonts w:hAnsi="Times New Roman" w:cs="Times New Roman"/>
          <w:color w:val="000000"/>
          <w:sz w:val="28"/>
          <w:szCs w:val="28"/>
          <w:lang w:val="ru-RU"/>
        </w:rPr>
        <w:t xml:space="preserve"> 7.2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включает обязательные предметные</w:t>
      </w:r>
      <w:r w:rsidRPr="00A119CE">
        <w:rPr>
          <w:rFonts w:hAnsi="Times New Roman" w:cs="Times New Roman"/>
          <w:color w:val="000000"/>
          <w:sz w:val="28"/>
          <w:szCs w:val="28"/>
        </w:rPr>
        <w:t> 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области, которые соответствуют ФГОС НОО, и коррекционно-развивающую область, входящую в состав внеурочной деятельности. Коррекционно-развивающая область включает коррекционные курсы, способствующие преодолению или ослаблению нарушений в развитии, коррекцию имеющихся недостатков с учетом психофизических особенностей обучающихся с ЗПР и их особых образовательных потребностей на основе рекомендаций ПМПК 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Учебный план </w:t>
      </w:r>
      <w:r w:rsidR="00D6446B" w:rsidRPr="00A119CE">
        <w:rPr>
          <w:rFonts w:hAnsi="Times New Roman" w:cs="Times New Roman"/>
          <w:color w:val="000000"/>
          <w:sz w:val="28"/>
          <w:szCs w:val="28"/>
          <w:lang w:val="ru-RU"/>
        </w:rPr>
        <w:t>школы-интерната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, реализующей АООП НОО обучающихся с ЗПР по варианту</w:t>
      </w:r>
      <w:r w:rsidR="0006275F">
        <w:rPr>
          <w:rFonts w:hAnsi="Times New Roman" w:cs="Times New Roman"/>
          <w:color w:val="000000"/>
          <w:sz w:val="28"/>
          <w:szCs w:val="28"/>
          <w:lang w:val="ru-RU"/>
        </w:rPr>
        <w:t xml:space="preserve"> 7.2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, состоит из двух частей – обязательной части и части, формируемой участниками образовательных отношений.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Обязательная часть</w:t>
      </w:r>
      <w:r w:rsidR="00D6446B" w:rsidRPr="00A119C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A119C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учебного плана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определяет состав учебных предметов обязательных предметных областей, которые должны быть реализованы во всех имеющих государственную аккредитацию образовательных организациях, реализующих ООП НОО, и учебное время, отводимое на их изучение по классам (годам) обучения.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Обязательная часть учебного плана отражает содержание образования, которое обеспечивает достижение важнейших целей современного начального общего образования:</w:t>
      </w:r>
    </w:p>
    <w:p w:rsidR="003003D7" w:rsidRPr="00A119CE" w:rsidRDefault="00F2767B" w:rsidP="00A119CE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формирование гражданской идентичности обучающихся с ЗПР, приобщение их к общекультурным, национальным и этнокультурным ценностям;</w:t>
      </w:r>
    </w:p>
    <w:p w:rsidR="003003D7" w:rsidRPr="00A119CE" w:rsidRDefault="00F2767B" w:rsidP="00A119CE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готовность обучающихся с ЗПР к продолжению образования на последующих уровнях основного общего образования, их приобщение к информационным технологиям;</w:t>
      </w:r>
    </w:p>
    <w:p w:rsidR="003003D7" w:rsidRPr="00A119CE" w:rsidRDefault="00F2767B" w:rsidP="00A119CE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формирование здорового образа жизни, элементарных правил поведения в экстремальных ситуациях;</w:t>
      </w:r>
    </w:p>
    <w:p w:rsidR="003003D7" w:rsidRPr="00A119CE" w:rsidRDefault="00F2767B" w:rsidP="00A119CE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личностное развитие обучающегося с ЗПР в соответствии с его индивидуальностью.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Содержание образования предусматривает реализацию коррекционных подходов к обучению, способствующих освоению программного материала и коррекции имеющихся у обучающихся с ЗПР нарушений развития. Содержание образования при получении начального общего образования реализуется преимущественно за счет введения учебных курсов, обеспечивающих целостное восприятие мира, системно-деятельностный подход и индивидуализацию обучения.</w:t>
      </w:r>
    </w:p>
    <w:p w:rsidR="003003D7" w:rsidRDefault="00D6446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Школа-интернат</w:t>
      </w:r>
      <w:r w:rsidR="00F2767B"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самостоятельна в организации образовательной деятельности, в выборе видов деятельности по каждому предмету (проектная деятельность, практические и лабораторные занятия, экскурсии и т. д.)</w:t>
      </w:r>
      <w:r w:rsidR="00F2767B" w:rsidRPr="00A119CE">
        <w:rPr>
          <w:rFonts w:hAnsi="Times New Roman" w:cs="Times New Roman"/>
          <w:color w:val="000000"/>
          <w:sz w:val="28"/>
          <w:szCs w:val="28"/>
        </w:rPr>
        <w:t> </w:t>
      </w:r>
      <w:r w:rsidR="00F2767B" w:rsidRPr="00A119CE">
        <w:rPr>
          <w:rFonts w:hAnsi="Times New Roman" w:cs="Times New Roman"/>
          <w:color w:val="000000"/>
          <w:sz w:val="28"/>
          <w:szCs w:val="28"/>
          <w:lang w:val="ru-RU"/>
        </w:rPr>
        <w:t>при условии реализации</w:t>
      </w:r>
      <w:r w:rsidR="00F2767B" w:rsidRPr="00A119CE">
        <w:rPr>
          <w:rFonts w:hAnsi="Times New Roman" w:cs="Times New Roman"/>
          <w:color w:val="000000"/>
          <w:sz w:val="28"/>
          <w:szCs w:val="28"/>
        </w:rPr>
        <w:t> </w:t>
      </w:r>
      <w:r w:rsidR="00F2767B" w:rsidRPr="00A119CE">
        <w:rPr>
          <w:rFonts w:hAnsi="Times New Roman" w:cs="Times New Roman"/>
          <w:color w:val="000000"/>
          <w:sz w:val="28"/>
          <w:szCs w:val="28"/>
          <w:lang w:val="ru-RU"/>
        </w:rPr>
        <w:t>ФГОС НОО ОВЗ.</w:t>
      </w:r>
    </w:p>
    <w:p w:rsidR="00AB0992" w:rsidRPr="00AB0992" w:rsidRDefault="00AB0992" w:rsidP="00AB0992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  <w:lang w:val="ru-RU"/>
        </w:rPr>
      </w:pPr>
      <w:r w:rsidRPr="00AB0992">
        <w:rPr>
          <w:rStyle w:val="markedcontent"/>
          <w:rFonts w:asciiTheme="majorBidi" w:hAnsiTheme="majorBidi"/>
          <w:sz w:val="28"/>
          <w:szCs w:val="28"/>
          <w:lang w:val="ru-RU"/>
        </w:rPr>
        <w:t>Промежуточная/годовая аттестация обучающихся</w:t>
      </w:r>
      <w:r w:rsidR="00F633D6">
        <w:rPr>
          <w:rStyle w:val="markedcontent"/>
          <w:rFonts w:asciiTheme="majorBidi" w:hAnsiTheme="majorBidi"/>
          <w:sz w:val="28"/>
          <w:szCs w:val="28"/>
          <w:lang w:val="ru-RU"/>
        </w:rPr>
        <w:t xml:space="preserve"> с ОВЗ</w:t>
      </w:r>
      <w:r w:rsidRPr="00AB0992">
        <w:rPr>
          <w:rStyle w:val="markedcontent"/>
          <w:rFonts w:asciiTheme="majorBidi" w:hAnsiTheme="majorBidi"/>
          <w:sz w:val="28"/>
          <w:szCs w:val="28"/>
          <w:lang w:val="ru-RU"/>
        </w:rPr>
        <w:t xml:space="preserve"> за четверть осуществляется в соответствии с календарным учебным графиком.</w:t>
      </w:r>
    </w:p>
    <w:p w:rsidR="00AB0992" w:rsidRPr="00AB0992" w:rsidRDefault="00AB0992" w:rsidP="00AB0992">
      <w:pPr>
        <w:jc w:val="both"/>
        <w:rPr>
          <w:rFonts w:ascii="Times New Roman" w:eastAsia="Arial Unicode MS" w:hAnsi="Times New Roman" w:cs="Times New Roman"/>
          <w:color w:val="000000"/>
          <w:u w:val="single"/>
          <w:lang w:val="ru-RU" w:eastAsia="ru-RU"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5"/>
        <w:gridCol w:w="2265"/>
        <w:gridCol w:w="3167"/>
        <w:gridCol w:w="2846"/>
      </w:tblGrid>
      <w:tr w:rsidR="00AB0992" w:rsidRPr="00436156" w:rsidTr="00AB0992"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F633D6" w:rsidRDefault="00F633D6">
            <w:pPr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val="ru-RU" w:eastAsia="ru-RU" w:bidi="ru-RU"/>
              </w:rPr>
            </w:pPr>
            <w:r w:rsidRPr="00F633D6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К</w:t>
            </w:r>
            <w:r w:rsidR="00AB0992" w:rsidRPr="00F633D6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ласс</w:t>
            </w:r>
            <w:r w:rsidRPr="00F633D6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val="ru-RU" w:eastAsia="ru-RU" w:bidi="ru-RU"/>
              </w:rPr>
              <w:t xml:space="preserve">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F633D6" w:rsidRDefault="00AB0992">
            <w:pPr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F633D6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Учебный предмет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F633D6" w:rsidRDefault="00AB0992">
            <w:pPr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val="ru-RU" w:eastAsia="ru-RU" w:bidi="ru-RU"/>
              </w:rPr>
            </w:pPr>
            <w:r w:rsidRPr="00F633D6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val="ru-RU" w:eastAsia="ru-RU" w:bidi="ru-RU"/>
              </w:rPr>
              <w:t>Содержание и форма промежуточной аттестации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F633D6" w:rsidRDefault="00AB0992">
            <w:pPr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val="ru-RU" w:eastAsia="ru-RU" w:bidi="ru-RU"/>
              </w:rPr>
            </w:pPr>
            <w:r w:rsidRPr="00F633D6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val="ru-RU" w:eastAsia="ru-RU" w:bidi="ru-RU"/>
              </w:rPr>
              <w:t>Личностные, предметные и метапредметные  результаты</w:t>
            </w:r>
          </w:p>
        </w:tc>
      </w:tr>
      <w:tr w:rsidR="00AB0992" w:rsidTr="00AB0992"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F633D6" w:rsidRDefault="00AB0992">
            <w:pPr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F633D6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Русский язык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 w:rsidRPr="00AB099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Итоговый контрольный диктант</w:t>
            </w:r>
          </w:p>
          <w:p w:rsidR="00AB0992" w:rsidRP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 w:rsidRPr="00AB099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Качественная оценка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AB0992" w:rsidRDefault="00AB0992" w:rsidP="00F633D6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 w:rsidRPr="00AB099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1. Итоговая комплексная работа (математика, русский язык, чтение, окружающий мир).</w:t>
            </w:r>
          </w:p>
          <w:p w:rsidR="00AB0992" w:rsidRDefault="00AB0992" w:rsidP="00F633D6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2. Портфолио достижений.</w:t>
            </w:r>
          </w:p>
        </w:tc>
      </w:tr>
      <w:tr w:rsidR="00AB0992" w:rsidRPr="00436156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Литературное чтение</w:t>
            </w:r>
          </w:p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 w:rsidRPr="00AB099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Итоговая комплексная работа. Качественная оценка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P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P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Математика</w:t>
            </w:r>
          </w:p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работа. Качественная оценка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RPr="00436156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Окружающий мир</w:t>
            </w:r>
          </w:p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 w:rsidRPr="00AB099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Итоговая комплексная работа. Качественная оценка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P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P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Изобразительное искусство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Творческая работа. Качественная оценка.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Музыка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Качественная оценка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Pr="00CA0BC5" w:rsidRDefault="00182FC8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Труд (т</w:t>
            </w:r>
            <w:r w:rsidR="00AB099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ехнология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Творческая работа. Качественная оценка.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Физическая культура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Качественная оценка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F633D6" w:rsidRDefault="00AB0992">
            <w:pPr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F633D6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Русский язык</w:t>
            </w:r>
          </w:p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Итоговый контрольный диктант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AB0992" w:rsidRDefault="00AB0992" w:rsidP="00F633D6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 w:rsidRPr="00AB099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1. Итоговая комплексная работа (математика, русский язык, чтение, окружающий мир).</w:t>
            </w:r>
          </w:p>
          <w:p w:rsidR="00AB0992" w:rsidRDefault="00AB0992" w:rsidP="00F633D6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2. Портфолио достижений.</w:t>
            </w: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Литературное чтение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комплексная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Иностранный язык (английский)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Итоговый тест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Математика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Окружающий мир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комплексная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Изобразительное искусство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Проектная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Музыка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Творческая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Pr="00CA0BC5" w:rsidRDefault="00182FC8" w:rsidP="00182FC8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Труд (т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ехнология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Проектная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Физическая культура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Сдача нормативов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F633D6" w:rsidRDefault="00AB0992">
            <w:pPr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F633D6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Русский язык</w:t>
            </w:r>
          </w:p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Итоговый контрольный диктант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AB0992" w:rsidRDefault="00AB0992" w:rsidP="00F633D6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 w:rsidRPr="00AB099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1. Итоговая комплексная работа (математика, русский язык, чтение, окружающий мир).</w:t>
            </w:r>
          </w:p>
          <w:p w:rsidR="00AB0992" w:rsidRDefault="00AB0992" w:rsidP="00F633D6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2. Портфолио достижений.</w:t>
            </w: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Литературное чтение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комплексная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Иностранный язык (английский)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Итоговый тест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Математика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Окружающий мир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комплексная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Изобразительное искусство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Проектная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Музыка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Творческая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BC5" w:rsidRPr="00CA0BC5" w:rsidRDefault="00182FC8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 xml:space="preserve">Труд 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lastRenderedPageBreak/>
              <w:t>(т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ехнология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Проектная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Физическая культура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Сдача нормативов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Русский язык</w:t>
            </w:r>
          </w:p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Итоговый контрольный диктант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Pr="00AB0992" w:rsidRDefault="00AB0992" w:rsidP="00CA0BC5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 w:rsidRPr="00AB0992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1. Итоговая комплексная работа (математика, русский язык, чтение, окружающий мир).</w:t>
            </w:r>
          </w:p>
          <w:p w:rsidR="00AB0992" w:rsidRDefault="00AB0992" w:rsidP="00CA0BC5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2. Портфолио достижений.</w:t>
            </w: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Литературное чтение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комплексная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Иностранный язык (английский)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Математика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Окружающий мир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комплексная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Изобразительное искусство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Проектная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Музыка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Творческая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ОРКСЭ</w:t>
            </w:r>
          </w:p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Проектная работа. Качественная оценка.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Pr="00CA0BC5" w:rsidRDefault="00182FC8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Труд (т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ехнология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val="ru-RU"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Проектная работа.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AB0992" w:rsidTr="00AB099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Физическая культура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92" w:rsidRDefault="00AB0992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Сдача нормативов.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92" w:rsidRDefault="00AB0992">
            <w:pP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:rsidR="00CA0BC5" w:rsidRDefault="00CA0BC5" w:rsidP="00A119CE">
      <w:pPr>
        <w:jc w:val="both"/>
        <w:rPr>
          <w:rStyle w:val="markedcontent"/>
          <w:rFonts w:asciiTheme="majorBidi" w:hAnsiTheme="majorBidi"/>
          <w:sz w:val="28"/>
          <w:szCs w:val="28"/>
          <w:lang w:val="ru-RU"/>
        </w:rPr>
      </w:pPr>
    </w:p>
    <w:p w:rsidR="00D6446B" w:rsidRPr="003859ED" w:rsidRDefault="00AB0992" w:rsidP="00A119CE">
      <w:pPr>
        <w:jc w:val="both"/>
        <w:rPr>
          <w:rFonts w:asciiTheme="majorBidi" w:hAnsiTheme="majorBidi"/>
          <w:sz w:val="28"/>
          <w:szCs w:val="28"/>
          <w:lang w:val="ru-RU"/>
        </w:rPr>
      </w:pPr>
      <w:r w:rsidRPr="00AB0992">
        <w:rPr>
          <w:rStyle w:val="markedcontent"/>
          <w:rFonts w:asciiTheme="majorBidi" w:hAnsiTheme="majorBidi"/>
          <w:sz w:val="28"/>
          <w:szCs w:val="28"/>
          <w:lang w:val="ru-RU"/>
        </w:rPr>
        <w:t>Все предметы обязательной части учебного плана оцениваются по четвертям. Предметы из части, формируемой участниками образовательных отношений, являются безотметочными и оцениваются «зачет» или «незачет» по итогам четверти</w:t>
      </w:r>
      <w:r w:rsidRPr="003859ED">
        <w:rPr>
          <w:rStyle w:val="markedcontent"/>
          <w:rFonts w:asciiTheme="majorBidi" w:hAnsiTheme="majorBidi"/>
          <w:sz w:val="28"/>
          <w:szCs w:val="28"/>
          <w:lang w:val="ru-RU"/>
        </w:rPr>
        <w:t xml:space="preserve">. </w:t>
      </w:r>
      <w:r w:rsidR="003859ED" w:rsidRPr="003859ED">
        <w:rPr>
          <w:rFonts w:hAnsi="Times New Roman" w:cs="Times New Roman"/>
          <w:color w:val="000000"/>
          <w:sz w:val="28"/>
          <w:szCs w:val="28"/>
          <w:lang w:val="ru-RU"/>
        </w:rPr>
        <w:t>В 1-м классе и 1-м дополнительном классе балльное оценивание не проводится, поэтому используются формы промежуточной аттестации, которые не предполагают выставления отметок</w:t>
      </w:r>
      <w:r w:rsidR="003859ED"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:rsidR="003003D7" w:rsidRPr="00A119CE" w:rsidRDefault="00D6446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="00F2767B" w:rsidRPr="00A119C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Часть учебного плана, формируемая участниками образовательных отношений</w:t>
      </w:r>
      <w:r w:rsidR="00F2767B" w:rsidRPr="00A119CE">
        <w:rPr>
          <w:rFonts w:hAnsi="Times New Roman" w:cs="Times New Roman"/>
          <w:color w:val="000000"/>
          <w:sz w:val="28"/>
          <w:szCs w:val="28"/>
          <w:lang w:val="ru-RU"/>
        </w:rPr>
        <w:t>, обеспечивает реализацию индивидуальных потребностей обучающихся с ЗПР. Время, отводимое на данную часть внутри максимально допустимой недельной нагрузки обучающихся, может быть использовано: на увеличение учебных часов, отводимых на изучение отдельных учебных предметов обязательной части; на введение учебных курсов, обеспечивающих различные интересы обучающихся, в том числе этнокультурные, на введение курсов, обеспечивающих особые образовательные потребности обучающихся с ЗПР. В 1-м, во 2-м, 3-м классах на нее отводится 1 час.</w:t>
      </w:r>
    </w:p>
    <w:p w:rsidR="009E510A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 xml:space="preserve">С целью обеспечения особых образовательных потребностей обучающихся с ЗПР данный час может быть использован на введение учебного курса по развитию речи или на курс по формированию смыслового чтения и др. В этом случае должна быть разработана «Программа отдельного учебного курса». Решение о введении учебного курса принимает </w:t>
      </w:r>
      <w:r w:rsidR="00A36458" w:rsidRPr="00A119CE">
        <w:rPr>
          <w:rFonts w:hAnsi="Times New Roman" w:cs="Times New Roman"/>
          <w:color w:val="000000"/>
          <w:sz w:val="28"/>
          <w:szCs w:val="28"/>
          <w:lang w:val="ru-RU"/>
        </w:rPr>
        <w:t>школа-интернат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с учетом особенностей обучающихся с ЗПР конкретного класса.</w:t>
      </w:r>
      <w:r w:rsidR="00B21A9C">
        <w:rPr>
          <w:rFonts w:hAnsi="Times New Roman" w:cs="Times New Roman"/>
          <w:color w:val="000000"/>
          <w:sz w:val="28"/>
          <w:szCs w:val="28"/>
          <w:lang w:val="ru-RU"/>
        </w:rPr>
        <w:t xml:space="preserve"> В</w:t>
      </w:r>
      <w:r w:rsidR="008C3827">
        <w:rPr>
          <w:rFonts w:hAnsi="Times New Roman" w:cs="Times New Roman"/>
          <w:color w:val="000000"/>
          <w:sz w:val="28"/>
          <w:szCs w:val="28"/>
          <w:lang w:val="ru-RU"/>
        </w:rPr>
        <w:t xml:space="preserve"> 2026-2027</w:t>
      </w:r>
      <w:r w:rsidR="00B21A9C">
        <w:rPr>
          <w:rFonts w:hAnsi="Times New Roman" w:cs="Times New Roman"/>
          <w:color w:val="000000"/>
          <w:sz w:val="28"/>
          <w:szCs w:val="28"/>
          <w:lang w:val="ru-RU"/>
        </w:rPr>
        <w:t xml:space="preserve"> учебном году по заявлению родителей введён курс </w:t>
      </w:r>
      <w:r w:rsidR="00302FB4">
        <w:rPr>
          <w:rFonts w:hAnsi="Times New Roman" w:cs="Times New Roman"/>
          <w:color w:val="000000"/>
          <w:sz w:val="28"/>
          <w:szCs w:val="28"/>
          <w:lang w:val="ru-RU"/>
        </w:rPr>
        <w:t>«Иностранный язык (английский)</w:t>
      </w:r>
      <w:r w:rsidR="00B21A9C">
        <w:rPr>
          <w:rFonts w:hAnsi="Times New Roman" w:cs="Times New Roman"/>
          <w:color w:val="000000"/>
          <w:sz w:val="28"/>
          <w:szCs w:val="28"/>
          <w:lang w:val="ru-RU"/>
        </w:rPr>
        <w:t>»</w:t>
      </w:r>
      <w:r w:rsidR="00302FB4">
        <w:rPr>
          <w:rFonts w:hAnsi="Times New Roman" w:cs="Times New Roman"/>
          <w:color w:val="000000"/>
          <w:sz w:val="28"/>
          <w:szCs w:val="28"/>
          <w:lang w:val="ru-RU"/>
        </w:rPr>
        <w:t xml:space="preserve"> во 2 кл. -2 часа, в 3 кл. – 1 час, в 4 кл. -1 час</w:t>
      </w:r>
      <w:r w:rsidR="00B21A9C">
        <w:rPr>
          <w:rFonts w:hAnsi="Times New Roman" w:cs="Times New Roman"/>
          <w:color w:val="000000"/>
          <w:sz w:val="28"/>
          <w:szCs w:val="28"/>
          <w:lang w:val="ru-RU"/>
        </w:rPr>
        <w:t xml:space="preserve">, </w:t>
      </w:r>
      <w:r w:rsidR="00302FB4">
        <w:rPr>
          <w:rFonts w:hAnsi="Times New Roman" w:cs="Times New Roman"/>
          <w:color w:val="000000"/>
          <w:sz w:val="28"/>
          <w:szCs w:val="28"/>
          <w:lang w:val="ru-RU"/>
        </w:rPr>
        <w:t>«Русский язык» -  1 час - 3 кл, 1 час – 4 кл.</w:t>
      </w:r>
      <w:r w:rsidR="009E510A">
        <w:rPr>
          <w:rFonts w:hAnsi="Times New Roman" w:cs="Times New Roman"/>
          <w:color w:val="000000"/>
          <w:sz w:val="28"/>
          <w:szCs w:val="28"/>
          <w:lang w:val="ru-RU"/>
        </w:rPr>
        <w:t xml:space="preserve"> Третий час адаптивной физкультуры реализуется в рамках внеурочной деятельности.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В часть, формируемую участниками образовательных отношений, входит и внеурочная деятельность. В соответствии с требованиями ФГОС НОО</w:t>
      </w:r>
      <w:r w:rsidR="00A36458"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внеурочная деятельность</w:t>
      </w:r>
      <w:r w:rsidR="00A36458"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организуется по направлениям развития личности</w:t>
      </w:r>
      <w:r w:rsidRPr="004A7B9A">
        <w:rPr>
          <w:rFonts w:hAnsi="Times New Roman" w:cs="Times New Roman"/>
          <w:sz w:val="28"/>
          <w:szCs w:val="28"/>
          <w:lang w:val="ru-RU"/>
        </w:rPr>
        <w:t>.</w:t>
      </w:r>
    </w:p>
    <w:p w:rsidR="00262EB3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Организация занятий по направлениям </w:t>
      </w:r>
      <w:r w:rsidRPr="00A119C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внеурочной деятельности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является неотъемлемой частью образовательной деятельности в </w:t>
      </w:r>
      <w:r w:rsidR="00A36458" w:rsidRPr="00A119CE">
        <w:rPr>
          <w:rFonts w:hAnsi="Times New Roman" w:cs="Times New Roman"/>
          <w:color w:val="000000"/>
          <w:sz w:val="28"/>
          <w:szCs w:val="28"/>
          <w:lang w:val="ru-RU"/>
        </w:rPr>
        <w:t>школе-интернате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 w:rsidR="00A36458" w:rsidRPr="00A119CE">
        <w:rPr>
          <w:rFonts w:hAnsi="Times New Roman" w:cs="Times New Roman"/>
          <w:color w:val="000000"/>
          <w:sz w:val="28"/>
          <w:szCs w:val="28"/>
          <w:lang w:val="ru-RU"/>
        </w:rPr>
        <w:t>Школа-интернат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предоставляет обучающимся возможность выбора широкого спектра занятий, направленных на их развитие с учетом интересов и способностей школьников с ЗПР. Внеурочная деятельность включает коррекционно-развивающую область, поддерживающую процесс освоения содержания АООП НОО. Распределение часов, предусмотренных на внеурочную деятельность, осуществляется следующим образом: недельная нагрузка – 10 часов, из них не менее 5 часов отводится на проведение коррекционно-развивающих занятий. 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Часы </w:t>
      </w:r>
      <w:r w:rsidRPr="00A119C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коррекционно-развивающей области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представлены групповыми и индивидуальными коррекционно-развивающими занятиями, направленными на обеспечение развития эмоционально-личностной сферы и коррекцию ее недостатков; познавательной деятельности и целенаправленное формирование высших психических функций; формирование произвольной регуляции деятельности и поведения; коррекцию нарушений устной и письменной речи; восполнение образовательных дефицитов, психолого-педагогическую поддержку в освоении АООП НОО. Количество часов по курсу в неделю указывается на одного обучающегося. Коррекционно-развивающие занятия проводятся в течение учебного дня и во внеурочное время. На индивидуальные коррекционные занятия отводится до 30 минут, на групповые занятия – до 40 минут.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Коррекционные курсы коррекционно-развивающей области определяются на основании заключения ПМПК, могут дополняться рекомендациями 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lastRenderedPageBreak/>
        <w:t>школьного ППк с учетом особых образовательных потребностей обучающихся с ЗПР.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Исходя из этого коррекционно-развивающая область включает следующие курсы: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Логопедические занятия по курсу «Коррекция и развитие устной речи, профилактика нарушения чтения и письма» в объеме 2 часа в неделю в 1-м</w:t>
      </w:r>
      <w:r w:rsidRPr="00A119CE">
        <w:rPr>
          <w:rFonts w:hAnsi="Times New Roman" w:cs="Times New Roman"/>
          <w:color w:val="000000"/>
          <w:sz w:val="28"/>
          <w:szCs w:val="28"/>
        </w:rPr>
        <w:t> 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классе</w:t>
      </w:r>
      <w:r w:rsidR="00302FB4">
        <w:rPr>
          <w:rFonts w:hAnsi="Times New Roman" w:cs="Times New Roman"/>
          <w:color w:val="000000"/>
          <w:sz w:val="28"/>
          <w:szCs w:val="28"/>
          <w:lang w:val="ru-RU"/>
        </w:rPr>
        <w:t xml:space="preserve"> и в 1 доп. классе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. «Коррекция нарушений чтения и письма, обусловленная системным недоразвитием речи» в объеме</w:t>
      </w:r>
      <w:r w:rsidR="004A7B9A">
        <w:rPr>
          <w:rFonts w:hAnsi="Times New Roman" w:cs="Times New Roman"/>
          <w:color w:val="000000"/>
          <w:sz w:val="28"/>
          <w:szCs w:val="28"/>
          <w:lang w:val="ru-RU"/>
        </w:rPr>
        <w:t xml:space="preserve"> 2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часа в неделю во 2–4-м классе.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Психокоррекционные занятия педагога-психолога по курсу «Развитие и коррекция регулятивных процессов и коммуникативной деятельности» в объеме</w:t>
      </w:r>
      <w:r w:rsidR="004A7B9A">
        <w:rPr>
          <w:rFonts w:hAnsi="Times New Roman" w:cs="Times New Roman"/>
          <w:color w:val="000000"/>
          <w:sz w:val="28"/>
          <w:szCs w:val="28"/>
          <w:lang w:val="ru-RU"/>
        </w:rPr>
        <w:t xml:space="preserve"> 2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часа в неделю. В 1-м классе</w:t>
      </w:r>
      <w:r w:rsidR="00302FB4">
        <w:rPr>
          <w:rFonts w:hAnsi="Times New Roman" w:cs="Times New Roman"/>
          <w:color w:val="000000"/>
          <w:sz w:val="28"/>
          <w:szCs w:val="28"/>
          <w:lang w:val="ru-RU"/>
        </w:rPr>
        <w:t xml:space="preserve">  и в 1 доп. классе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 </w:t>
      </w:r>
      <w:r w:rsidR="004A7B9A">
        <w:rPr>
          <w:rFonts w:hAnsi="Times New Roman" w:cs="Times New Roman"/>
          <w:color w:val="000000"/>
          <w:sz w:val="28"/>
          <w:szCs w:val="28"/>
          <w:lang w:val="ru-RU"/>
        </w:rPr>
        <w:t>предусмотрен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1 час на занятия педагога-психолога, направленные на адаптацию к началу школьного обучения, принятию школьных правил и роли ученика.</w:t>
      </w:r>
    </w:p>
    <w:p w:rsidR="003003D7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Психокоррекционные занятия учителя-дефектолога по курсам «Коррекция и развитие учебно-познавательной деятельности», «Коррекция индивидуальных образовательных дефицитов» в объеме 2 часа в неделю и с распределением времени внутри указанных часов с учетом индивидуальных особенностей ребенка с ЗПР.</w:t>
      </w:r>
    </w:p>
    <w:p w:rsidR="004A7B9A" w:rsidRPr="004A7B9A" w:rsidRDefault="004A7B9A" w:rsidP="004A7B9A">
      <w:pPr>
        <w:spacing w:after="0"/>
        <w:ind w:firstLine="284"/>
        <w:jc w:val="both"/>
        <w:rPr>
          <w:rFonts w:ascii="Arial" w:eastAsia="Times New Roman" w:hAnsi="Arial" w:cs="Arial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Также в школе-интернате проводится коррекционный курс «Ритмика» -1 час в неделю. </w:t>
      </w:r>
      <w:r w:rsidRPr="004A7B9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Музыкально-ритмические занятия помогают вовлекать, активизировать и пробужда</w:t>
      </w:r>
      <w:r w:rsidR="00AB099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ть интерес к деятельности</w:t>
      </w:r>
      <w:r w:rsidRPr="004A7B9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активизируют мышление. Музыкальные игры снимают психоэмоциональное напряжение, воспитывают навыки группового поведения, т.е. социализируют ребенка.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При определении содержания курсов коррекционно-развивающей области учитываются рекомендации ПМПК по направлениям коррекционной работы специалистов.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Чередование учебной и внеурочной деятельности в рамках реализации АООП НОО обучающихся с ЗПР по варианту</w:t>
      </w:r>
      <w:r w:rsidR="003859ED">
        <w:rPr>
          <w:rFonts w:hAnsi="Times New Roman" w:cs="Times New Roman"/>
          <w:color w:val="000000"/>
          <w:sz w:val="28"/>
          <w:szCs w:val="28"/>
          <w:lang w:val="ru-RU"/>
        </w:rPr>
        <w:t xml:space="preserve"> 7.2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определяет организация, осуществляющая образовательную деятельность.</w:t>
      </w:r>
    </w:p>
    <w:p w:rsidR="003003D7" w:rsidRPr="00A119CE" w:rsidRDefault="00F2767B" w:rsidP="00A119CE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>Время, отведенное на внеурочную деятельность, не учитывается при определении максимально допустимой недельной нагрузки обучающихся.</w:t>
      </w:r>
    </w:p>
    <w:p w:rsidR="00AB0992" w:rsidRPr="003859ED" w:rsidRDefault="00F2767B" w:rsidP="003859ED">
      <w:pPr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Реализация учебного плана в </w:t>
      </w:r>
      <w:r w:rsidR="00A36458" w:rsidRPr="00A119CE">
        <w:rPr>
          <w:rFonts w:hAnsi="Times New Roman" w:cs="Times New Roman"/>
          <w:color w:val="000000"/>
          <w:sz w:val="28"/>
          <w:szCs w:val="28"/>
          <w:lang w:val="ru-RU"/>
        </w:rPr>
        <w:t>школе-интернате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 </w:t>
      </w:r>
      <w:r w:rsidR="00A36458" w:rsidRPr="00A119CE">
        <w:rPr>
          <w:rFonts w:hAnsi="Times New Roman" w:cs="Times New Roman"/>
          <w:color w:val="000000"/>
          <w:sz w:val="28"/>
          <w:szCs w:val="28"/>
          <w:lang w:val="ru-RU"/>
        </w:rPr>
        <w:t>осуществляется</w:t>
      </w:r>
      <w:r w:rsidRPr="00A119CE">
        <w:rPr>
          <w:rFonts w:hAnsi="Times New Roman" w:cs="Times New Roman"/>
          <w:color w:val="000000"/>
          <w:sz w:val="28"/>
          <w:szCs w:val="28"/>
          <w:lang w:val="ru-RU"/>
        </w:rPr>
        <w:t xml:space="preserve"> в очной форме</w:t>
      </w:r>
      <w:r w:rsidR="00262EB3">
        <w:rPr>
          <w:rFonts w:hAnsi="Times New Roman" w:cs="Times New Roman"/>
          <w:color w:val="000000"/>
          <w:sz w:val="28"/>
          <w:szCs w:val="28"/>
          <w:lang w:val="ru-RU"/>
        </w:rPr>
        <w:t xml:space="preserve"> в течение 5 лет.</w:t>
      </w:r>
    </w:p>
    <w:p w:rsidR="00302FB4" w:rsidRDefault="00302FB4" w:rsidP="00A119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C3827" w:rsidRPr="00442195" w:rsidRDefault="008C3827" w:rsidP="00A119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119CE" w:rsidRPr="00071CB6" w:rsidRDefault="00A119CE" w:rsidP="00A119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1CB6">
        <w:rPr>
          <w:rFonts w:ascii="Times New Roman" w:hAnsi="Times New Roman" w:cs="Times New Roman"/>
          <w:b/>
          <w:sz w:val="28"/>
          <w:szCs w:val="28"/>
        </w:rPr>
        <w:lastRenderedPageBreak/>
        <w:t>Вариант 1</w:t>
      </w:r>
    </w:p>
    <w:p w:rsidR="00A119CE" w:rsidRPr="00071CB6" w:rsidRDefault="00A119CE" w:rsidP="00A119CE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9"/>
        <w:gridCol w:w="2442"/>
        <w:gridCol w:w="850"/>
        <w:gridCol w:w="851"/>
        <w:gridCol w:w="708"/>
        <w:gridCol w:w="709"/>
        <w:gridCol w:w="709"/>
        <w:gridCol w:w="992"/>
      </w:tblGrid>
      <w:tr w:rsidR="003859ED" w:rsidTr="00302FB4"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Предметные </w:t>
            </w:r>
          </w:p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2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Классы</w:t>
            </w:r>
          </w:p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Учебные </w:t>
            </w:r>
          </w:p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предметы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</w:tr>
      <w:tr w:rsidR="003859ED" w:rsidTr="00302FB4">
        <w:tc>
          <w:tcPr>
            <w:tcW w:w="9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859ED" w:rsidTr="00302FB4">
        <w:tc>
          <w:tcPr>
            <w:tcW w:w="978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Обязательная часть</w:t>
            </w:r>
          </w:p>
        </w:tc>
      </w:tr>
      <w:tr w:rsidR="003859ED" w:rsidTr="00302FB4"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P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859E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Русский язык и литературное чтение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3859ED" w:rsidTr="00302FB4">
        <w:tc>
          <w:tcPr>
            <w:tcW w:w="9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3859ED" w:rsidTr="00302FB4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859ED" w:rsidTr="00302FB4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 и информатика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3859ED" w:rsidTr="00302FB4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 и естествознание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3859ED" w:rsidTr="00302FB4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P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859E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Основы религиозных культур и светской этики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P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859E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Основы религиозных культур и светской этики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859ED" w:rsidTr="00302FB4"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</w:t>
            </w:r>
          </w:p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859ED" w:rsidTr="00302FB4">
        <w:tc>
          <w:tcPr>
            <w:tcW w:w="9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859ED" w:rsidTr="00302FB4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Pr="00CA0BC5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Pr="00CA0BC5" w:rsidRDefault="00CA0BC5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Труд (</w:t>
            </w:r>
            <w:r w:rsidR="00442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385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ехнология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859ED" w:rsidTr="00302FB4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P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859E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Физическая </w:t>
            </w:r>
            <w:r w:rsidR="00CE65B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3859E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культура (Адаптивная физическая культура)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3859ED" w:rsidTr="00302FB4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105</w:t>
            </w:r>
          </w:p>
        </w:tc>
      </w:tr>
      <w:tr w:rsidR="003859ED" w:rsidTr="00302FB4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Pr="00054F1E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054F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Часть, формируемая участниками образовательного процесса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Pr="00442195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Pr="00442195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Pr="00442195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Pr="00442195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Pr="00442195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Pr="00442195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21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3859ED" w:rsidTr="00302FB4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Pr="00442195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42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Иностранный язык </w:t>
            </w:r>
            <w:r w:rsidR="004421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(английский)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ED" w:rsidRPr="00442195" w:rsidRDefault="00442195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421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ED" w:rsidRPr="00442195" w:rsidRDefault="00442195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421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Pr="00442195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Pr="00442195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Pr="00442195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Pr="00442195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859ED" w:rsidTr="00302FB4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Pr="00442195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ED" w:rsidRPr="00442195" w:rsidRDefault="00442195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421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ED" w:rsidRPr="00442195" w:rsidRDefault="00442195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421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ED" w:rsidRPr="00442195" w:rsidRDefault="00442195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421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Pr="00442195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Pr="00442195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Pr="00442195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859ED" w:rsidTr="00302FB4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P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859E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Максимально допустимая недельная нагрузка (при 5-дневной учебной неделе)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</w:tr>
      <w:tr w:rsidR="003859ED" w:rsidTr="00302FB4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P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859E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Внеурочная деятельность (включая коррекционно-развивающую область):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3859ED" w:rsidTr="00302FB4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коррекционно-развивающая область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3859ED" w:rsidTr="00302FB4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коррекционно-развивающие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3859ED" w:rsidTr="00302FB4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859ED" w:rsidTr="00302FB4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направления внеурочной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3859ED" w:rsidTr="00302FB4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9ED" w:rsidRDefault="003859ED" w:rsidP="00302FB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161</w:t>
            </w:r>
          </w:p>
        </w:tc>
      </w:tr>
    </w:tbl>
    <w:p w:rsidR="004A7B9A" w:rsidRDefault="004A7B9A" w:rsidP="004A7B9A">
      <w:pPr>
        <w:rPr>
          <w:b/>
          <w:sz w:val="32"/>
          <w:lang w:val="ru-RU"/>
        </w:rPr>
      </w:pPr>
    </w:p>
    <w:p w:rsidR="00AB0992" w:rsidRDefault="00AB0992" w:rsidP="004A7B9A">
      <w:pPr>
        <w:rPr>
          <w:b/>
          <w:sz w:val="32"/>
          <w:lang w:val="ru-RU"/>
        </w:rPr>
      </w:pPr>
    </w:p>
    <w:p w:rsidR="00E80C7E" w:rsidRDefault="00E80C7E" w:rsidP="004A7B9A">
      <w:pPr>
        <w:rPr>
          <w:b/>
          <w:sz w:val="32"/>
          <w:lang w:val="ru-RU"/>
        </w:rPr>
      </w:pPr>
    </w:p>
    <w:p w:rsidR="00E80C7E" w:rsidRDefault="00E80C7E" w:rsidP="004A7B9A">
      <w:pPr>
        <w:rPr>
          <w:b/>
          <w:sz w:val="32"/>
          <w:lang w:val="ru-RU"/>
        </w:rPr>
      </w:pPr>
    </w:p>
    <w:p w:rsidR="004A7B9A" w:rsidRPr="00436156" w:rsidRDefault="004A7B9A" w:rsidP="004A7B9A">
      <w:pPr>
        <w:rPr>
          <w:lang w:val="ru-RU"/>
        </w:rPr>
      </w:pPr>
      <w:r w:rsidRPr="00436156">
        <w:rPr>
          <w:b/>
          <w:sz w:val="32"/>
          <w:lang w:val="ru-RU"/>
        </w:rPr>
        <w:lastRenderedPageBreak/>
        <w:t>План внеурочной деятельности (недельный)</w:t>
      </w:r>
    </w:p>
    <w:p w:rsidR="004A7B9A" w:rsidRPr="00AB0992" w:rsidRDefault="004A7B9A" w:rsidP="004A7B9A">
      <w:pPr>
        <w:rPr>
          <w:sz w:val="28"/>
          <w:szCs w:val="28"/>
          <w:lang w:val="ru-RU"/>
        </w:rPr>
      </w:pPr>
      <w:r w:rsidRPr="00AB0992">
        <w:rPr>
          <w:sz w:val="28"/>
          <w:szCs w:val="28"/>
          <w:lang w:val="ru-RU"/>
        </w:rPr>
        <w:t>ГБОУ ПО "Опочецкая общеобразовательная школа-интернат для детей, нуждающихся в социальной поддержке"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51"/>
        <w:gridCol w:w="2001"/>
        <w:gridCol w:w="1200"/>
        <w:gridCol w:w="1603"/>
        <w:gridCol w:w="1988"/>
      </w:tblGrid>
      <w:tr w:rsidR="00D13802" w:rsidRPr="00640E9E" w:rsidTr="004D0DE4">
        <w:tc>
          <w:tcPr>
            <w:tcW w:w="4848" w:type="dxa"/>
            <w:vMerge w:val="restart"/>
            <w:shd w:val="clear" w:color="auto" w:fill="D9D9D9"/>
          </w:tcPr>
          <w:p w:rsidR="00D13802" w:rsidRPr="00640E9E" w:rsidRDefault="00D13802" w:rsidP="004D0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b/>
                <w:sz w:val="24"/>
                <w:szCs w:val="24"/>
              </w:rPr>
              <w:t>Учебные курсы</w:t>
            </w:r>
          </w:p>
          <w:p w:rsidR="00D13802" w:rsidRPr="00640E9E" w:rsidRDefault="00D13802" w:rsidP="004D0D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4" w:type="dxa"/>
            <w:gridSpan w:val="4"/>
            <w:shd w:val="clear" w:color="auto" w:fill="D9D9D9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D13802" w:rsidRPr="00640E9E" w:rsidTr="004D0DE4">
        <w:tc>
          <w:tcPr>
            <w:tcW w:w="4848" w:type="dxa"/>
            <w:vMerge/>
          </w:tcPr>
          <w:p w:rsidR="00D13802" w:rsidRPr="00640E9E" w:rsidRDefault="00D13802" w:rsidP="004D0D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D9D9D9"/>
          </w:tcPr>
          <w:p w:rsidR="00D13802" w:rsidRPr="00F014EC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0E9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2423" w:type="dxa"/>
            <w:shd w:val="clear" w:color="auto" w:fill="D9D9D9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23" w:type="dxa"/>
            <w:shd w:val="clear" w:color="auto" w:fill="D9D9D9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23" w:type="dxa"/>
            <w:shd w:val="clear" w:color="auto" w:fill="D9D9D9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13802" w:rsidRPr="00640E9E" w:rsidTr="004D0DE4">
        <w:tc>
          <w:tcPr>
            <w:tcW w:w="4848" w:type="dxa"/>
          </w:tcPr>
          <w:p w:rsidR="00D13802" w:rsidRPr="00640E9E" w:rsidRDefault="00D13802" w:rsidP="004D0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2425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3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3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3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3802" w:rsidRPr="00640E9E" w:rsidTr="004D0DE4">
        <w:tc>
          <w:tcPr>
            <w:tcW w:w="4848" w:type="dxa"/>
          </w:tcPr>
          <w:p w:rsidR="00D13802" w:rsidRPr="00640E9E" w:rsidRDefault="00D13802" w:rsidP="004D0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2425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3802" w:rsidRPr="00640E9E" w:rsidTr="004D0DE4">
        <w:tc>
          <w:tcPr>
            <w:tcW w:w="4848" w:type="dxa"/>
          </w:tcPr>
          <w:p w:rsidR="00D13802" w:rsidRPr="00640E9E" w:rsidRDefault="00D13802" w:rsidP="004D0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 xml:space="preserve">Ритмика </w:t>
            </w:r>
          </w:p>
        </w:tc>
        <w:tc>
          <w:tcPr>
            <w:tcW w:w="2425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3802" w:rsidRPr="00640E9E" w:rsidTr="004D0DE4">
        <w:tc>
          <w:tcPr>
            <w:tcW w:w="4848" w:type="dxa"/>
          </w:tcPr>
          <w:p w:rsidR="00D13802" w:rsidRPr="00640E9E" w:rsidRDefault="00D13802" w:rsidP="004D0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Мини-футбол</w:t>
            </w:r>
          </w:p>
        </w:tc>
        <w:tc>
          <w:tcPr>
            <w:tcW w:w="2425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3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3802" w:rsidRPr="00640E9E" w:rsidTr="004D0DE4">
        <w:tc>
          <w:tcPr>
            <w:tcW w:w="4848" w:type="dxa"/>
          </w:tcPr>
          <w:p w:rsidR="00D13802" w:rsidRPr="00640E9E" w:rsidRDefault="00D13802" w:rsidP="004D0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В гостях у сказки</w:t>
            </w:r>
          </w:p>
        </w:tc>
        <w:tc>
          <w:tcPr>
            <w:tcW w:w="2425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3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3802" w:rsidRPr="00640E9E" w:rsidTr="004D0DE4">
        <w:tc>
          <w:tcPr>
            <w:tcW w:w="4848" w:type="dxa"/>
          </w:tcPr>
          <w:p w:rsidR="00D13802" w:rsidRPr="00640E9E" w:rsidRDefault="00D13802" w:rsidP="004D0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Читательская грамотность</w:t>
            </w:r>
          </w:p>
        </w:tc>
        <w:tc>
          <w:tcPr>
            <w:tcW w:w="2425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3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3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3" w:type="dxa"/>
          </w:tcPr>
          <w:p w:rsidR="00D13802" w:rsidRPr="00640E9E" w:rsidRDefault="00D13802" w:rsidP="004D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13802" w:rsidRPr="00640E9E" w:rsidTr="004D0DE4">
        <w:tc>
          <w:tcPr>
            <w:tcW w:w="4848" w:type="dxa"/>
            <w:shd w:val="clear" w:color="auto" w:fill="D9D9D9" w:themeFill="background1" w:themeFillShade="D9"/>
          </w:tcPr>
          <w:p w:rsidR="00D13802" w:rsidRPr="00E940D6" w:rsidRDefault="00D13802" w:rsidP="004D0D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0D6">
              <w:rPr>
                <w:rFonts w:ascii="Times New Roman" w:hAnsi="Times New Roman" w:cs="Times New Roman"/>
                <w:b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2425" w:type="dxa"/>
            <w:shd w:val="clear" w:color="auto" w:fill="D9D9D9" w:themeFill="background1" w:themeFillShade="D9"/>
          </w:tcPr>
          <w:p w:rsidR="00D13802" w:rsidRPr="00E940D6" w:rsidRDefault="00D13802" w:rsidP="004D0D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0D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23" w:type="dxa"/>
            <w:shd w:val="clear" w:color="auto" w:fill="D9D9D9" w:themeFill="background1" w:themeFillShade="D9"/>
          </w:tcPr>
          <w:p w:rsidR="00D13802" w:rsidRPr="00E940D6" w:rsidRDefault="00D13802" w:rsidP="004D0D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0D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423" w:type="dxa"/>
            <w:shd w:val="clear" w:color="auto" w:fill="D9D9D9" w:themeFill="background1" w:themeFillShade="D9"/>
          </w:tcPr>
          <w:p w:rsidR="00D13802" w:rsidRPr="00E940D6" w:rsidRDefault="00D13802" w:rsidP="004D0D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0D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423" w:type="dxa"/>
            <w:shd w:val="clear" w:color="auto" w:fill="D9D9D9" w:themeFill="background1" w:themeFillShade="D9"/>
          </w:tcPr>
          <w:p w:rsidR="00D13802" w:rsidRPr="00E940D6" w:rsidRDefault="00D13802" w:rsidP="004D0D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0D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D13802" w:rsidRPr="00640E9E" w:rsidTr="004D0DE4">
        <w:tc>
          <w:tcPr>
            <w:tcW w:w="4848" w:type="dxa"/>
            <w:shd w:val="clear" w:color="auto" w:fill="FFFFFF" w:themeFill="background1"/>
          </w:tcPr>
          <w:p w:rsidR="00D13802" w:rsidRPr="0039065A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3802" w:rsidRPr="0039065A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65A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2425" w:type="dxa"/>
            <w:shd w:val="clear" w:color="auto" w:fill="FFFFFF" w:themeFill="background1"/>
          </w:tcPr>
          <w:p w:rsidR="00D13802" w:rsidRPr="0039065A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3802" w:rsidRPr="0039065A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65A">
              <w:rPr>
                <w:rFonts w:ascii="Times New Roman" w:hAnsi="Times New Roman" w:cs="Times New Roman"/>
                <w:b/>
                <w:sz w:val="24"/>
                <w:szCs w:val="24"/>
              </w:rPr>
              <w:t>Формы внеурочной деятельности</w:t>
            </w:r>
          </w:p>
        </w:tc>
        <w:tc>
          <w:tcPr>
            <w:tcW w:w="2423" w:type="dxa"/>
            <w:shd w:val="clear" w:color="auto" w:fill="FFFFFF" w:themeFill="background1"/>
          </w:tcPr>
          <w:p w:rsidR="00D13802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3802" w:rsidRPr="0039065A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Классы </w:t>
            </w:r>
          </w:p>
        </w:tc>
        <w:tc>
          <w:tcPr>
            <w:tcW w:w="2423" w:type="dxa"/>
            <w:shd w:val="clear" w:color="auto" w:fill="FFFFFF" w:themeFill="background1"/>
          </w:tcPr>
          <w:p w:rsidR="00D13802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3802" w:rsidRPr="0039065A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423" w:type="dxa"/>
            <w:shd w:val="clear" w:color="auto" w:fill="FFFFFF" w:themeFill="background1"/>
          </w:tcPr>
          <w:p w:rsidR="00D13802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3802" w:rsidRPr="0039065A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D13802" w:rsidRPr="00640E9E" w:rsidTr="004D0DE4">
        <w:tc>
          <w:tcPr>
            <w:tcW w:w="4848" w:type="dxa"/>
            <w:shd w:val="clear" w:color="auto" w:fill="FFFFFF" w:themeFill="background1"/>
          </w:tcPr>
          <w:p w:rsidR="00D13802" w:rsidRPr="00640E9E" w:rsidRDefault="00D13802" w:rsidP="004D0DE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Интеллектуальные марафоны</w:t>
            </w:r>
          </w:p>
        </w:tc>
        <w:tc>
          <w:tcPr>
            <w:tcW w:w="2425" w:type="dxa"/>
            <w:shd w:val="clear" w:color="auto" w:fill="FFFFFF" w:themeFill="background1"/>
          </w:tcPr>
          <w:p w:rsidR="00D13802" w:rsidRPr="00E940D6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4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 на платформе УЧИ.РУ</w:t>
            </w:r>
          </w:p>
          <w:p w:rsidR="00D13802" w:rsidRPr="00E940D6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4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Предметные олимпиады</w:t>
            </w:r>
          </w:p>
        </w:tc>
        <w:tc>
          <w:tcPr>
            <w:tcW w:w="2423" w:type="dxa"/>
            <w:shd w:val="clear" w:color="auto" w:fill="FFFFFF" w:themeFill="background1"/>
          </w:tcPr>
          <w:p w:rsidR="00D13802" w:rsidRPr="00640E9E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423" w:type="dxa"/>
            <w:shd w:val="clear" w:color="auto" w:fill="FFFFFF" w:themeFill="background1"/>
          </w:tcPr>
          <w:p w:rsidR="00D13802" w:rsidRPr="00640E9E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3" w:type="dxa"/>
            <w:shd w:val="clear" w:color="auto" w:fill="FFFFFF" w:themeFill="background1"/>
          </w:tcPr>
          <w:p w:rsidR="00D13802" w:rsidRPr="00640E9E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кл.руководители</w:t>
            </w:r>
          </w:p>
        </w:tc>
      </w:tr>
      <w:tr w:rsidR="00D13802" w:rsidRPr="00640E9E" w:rsidTr="004D0DE4">
        <w:tc>
          <w:tcPr>
            <w:tcW w:w="4848" w:type="dxa"/>
            <w:shd w:val="clear" w:color="auto" w:fill="FFFFFF" w:themeFill="background1"/>
          </w:tcPr>
          <w:p w:rsidR="00D13802" w:rsidRPr="00640E9E" w:rsidRDefault="00D13802" w:rsidP="004D0DE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Проектно-исследовательская деятельность</w:t>
            </w:r>
          </w:p>
        </w:tc>
        <w:tc>
          <w:tcPr>
            <w:tcW w:w="2425" w:type="dxa"/>
            <w:shd w:val="clear" w:color="auto" w:fill="FFFFFF" w:themeFill="background1"/>
          </w:tcPr>
          <w:p w:rsidR="00D13802" w:rsidRPr="00640E9E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</w:t>
            </w:r>
          </w:p>
        </w:tc>
        <w:tc>
          <w:tcPr>
            <w:tcW w:w="2423" w:type="dxa"/>
            <w:shd w:val="clear" w:color="auto" w:fill="FFFFFF" w:themeFill="background1"/>
          </w:tcPr>
          <w:p w:rsidR="00D13802" w:rsidRPr="00640E9E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423" w:type="dxa"/>
            <w:shd w:val="clear" w:color="auto" w:fill="FFFFFF" w:themeFill="background1"/>
          </w:tcPr>
          <w:p w:rsidR="00D13802" w:rsidRPr="00640E9E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3" w:type="dxa"/>
            <w:shd w:val="clear" w:color="auto" w:fill="FFFFFF" w:themeFill="background1"/>
          </w:tcPr>
          <w:p w:rsidR="00D13802" w:rsidRPr="00640E9E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кл.руководители</w:t>
            </w:r>
          </w:p>
        </w:tc>
      </w:tr>
      <w:tr w:rsidR="00D13802" w:rsidRPr="00640E9E" w:rsidTr="004D0DE4">
        <w:tc>
          <w:tcPr>
            <w:tcW w:w="4848" w:type="dxa"/>
            <w:shd w:val="clear" w:color="auto" w:fill="FFFFFF" w:themeFill="background1"/>
          </w:tcPr>
          <w:p w:rsidR="00D13802" w:rsidRDefault="00D13802" w:rsidP="004D0DE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Спортивно-оздоровительная деятельность</w:t>
            </w:r>
          </w:p>
        </w:tc>
        <w:tc>
          <w:tcPr>
            <w:tcW w:w="2425" w:type="dxa"/>
            <w:shd w:val="clear" w:color="auto" w:fill="FFFFFF" w:themeFill="background1"/>
          </w:tcPr>
          <w:p w:rsidR="00D13802" w:rsidRPr="00E940D6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4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Школьные спортивные соревнования. День здоровья</w:t>
            </w:r>
          </w:p>
        </w:tc>
        <w:tc>
          <w:tcPr>
            <w:tcW w:w="2423" w:type="dxa"/>
            <w:shd w:val="clear" w:color="auto" w:fill="FFFFFF" w:themeFill="background1"/>
          </w:tcPr>
          <w:p w:rsidR="00D13802" w:rsidRPr="00640E9E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423" w:type="dxa"/>
            <w:shd w:val="clear" w:color="auto" w:fill="FFFFFF" w:themeFill="background1"/>
          </w:tcPr>
          <w:p w:rsidR="00D13802" w:rsidRPr="00640E9E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3" w:type="dxa"/>
            <w:shd w:val="clear" w:color="auto" w:fill="FFFFFF" w:themeFill="background1"/>
          </w:tcPr>
          <w:p w:rsidR="00D13802" w:rsidRPr="00640E9E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3802" w:rsidRPr="00640E9E" w:rsidTr="004D0DE4">
        <w:tc>
          <w:tcPr>
            <w:tcW w:w="4848" w:type="dxa"/>
            <w:vMerge w:val="restart"/>
            <w:shd w:val="clear" w:color="auto" w:fill="FFFFFF" w:themeFill="background1"/>
          </w:tcPr>
          <w:p w:rsidR="00D13802" w:rsidRDefault="00D13802" w:rsidP="004D0DE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Коммуникативная деятельность</w:t>
            </w:r>
          </w:p>
        </w:tc>
        <w:tc>
          <w:tcPr>
            <w:tcW w:w="2425" w:type="dxa"/>
            <w:shd w:val="clear" w:color="auto" w:fill="FFFFFF" w:themeFill="background1"/>
          </w:tcPr>
          <w:p w:rsidR="00D13802" w:rsidRPr="00E940D6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4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Общешкольные праздники и мероприятия. </w:t>
            </w:r>
          </w:p>
          <w:p w:rsidR="00D13802" w:rsidRPr="00E940D6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40D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Экскурсии</w:t>
            </w:r>
          </w:p>
        </w:tc>
        <w:tc>
          <w:tcPr>
            <w:tcW w:w="2423" w:type="dxa"/>
            <w:shd w:val="clear" w:color="auto" w:fill="FFFFFF" w:themeFill="background1"/>
          </w:tcPr>
          <w:p w:rsidR="00D13802" w:rsidRPr="00640E9E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423" w:type="dxa"/>
            <w:shd w:val="clear" w:color="auto" w:fill="FFFFFF" w:themeFill="background1"/>
          </w:tcPr>
          <w:p w:rsidR="00D13802" w:rsidRPr="00640E9E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3" w:type="dxa"/>
            <w:shd w:val="clear" w:color="auto" w:fill="FFFFFF" w:themeFill="background1"/>
          </w:tcPr>
          <w:p w:rsidR="00D13802" w:rsidRPr="00640E9E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кл.руководители</w:t>
            </w:r>
          </w:p>
        </w:tc>
      </w:tr>
      <w:tr w:rsidR="00D13802" w:rsidRPr="00640E9E" w:rsidTr="004D0DE4">
        <w:tc>
          <w:tcPr>
            <w:tcW w:w="4848" w:type="dxa"/>
            <w:vMerge/>
            <w:shd w:val="clear" w:color="auto" w:fill="FFFFFF" w:themeFill="background1"/>
          </w:tcPr>
          <w:p w:rsidR="00D13802" w:rsidRDefault="00D13802" w:rsidP="004D0DE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FFFFFF" w:themeFill="background1"/>
          </w:tcPr>
          <w:p w:rsidR="00D13802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Акции «Мы выбираем ЗОЖ»</w:t>
            </w:r>
          </w:p>
        </w:tc>
        <w:tc>
          <w:tcPr>
            <w:tcW w:w="2423" w:type="dxa"/>
            <w:shd w:val="clear" w:color="auto" w:fill="FFFFFF" w:themeFill="background1"/>
          </w:tcPr>
          <w:p w:rsidR="00D13802" w:rsidRPr="00640E9E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423" w:type="dxa"/>
            <w:shd w:val="clear" w:color="auto" w:fill="FFFFFF" w:themeFill="background1"/>
          </w:tcPr>
          <w:p w:rsidR="00D13802" w:rsidRPr="00640E9E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3" w:type="dxa"/>
            <w:shd w:val="clear" w:color="auto" w:fill="FFFFFF" w:themeFill="background1"/>
          </w:tcPr>
          <w:p w:rsidR="00D13802" w:rsidRPr="00640E9E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кл.руководители</w:t>
            </w:r>
          </w:p>
        </w:tc>
      </w:tr>
      <w:tr w:rsidR="00D13802" w:rsidRPr="00640E9E" w:rsidTr="004D0DE4">
        <w:tc>
          <w:tcPr>
            <w:tcW w:w="4848" w:type="dxa"/>
            <w:vMerge/>
            <w:shd w:val="clear" w:color="auto" w:fill="FFFFFF" w:themeFill="background1"/>
          </w:tcPr>
          <w:p w:rsidR="00D13802" w:rsidRDefault="00D13802" w:rsidP="004D0DE4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  <w:shd w:val="clear" w:color="auto" w:fill="FFFFFF" w:themeFill="background1"/>
          </w:tcPr>
          <w:p w:rsidR="00D13802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Месячник военно-патриотического воспитания</w:t>
            </w:r>
          </w:p>
        </w:tc>
        <w:tc>
          <w:tcPr>
            <w:tcW w:w="2423" w:type="dxa"/>
            <w:shd w:val="clear" w:color="auto" w:fill="FFFFFF" w:themeFill="background1"/>
          </w:tcPr>
          <w:p w:rsidR="00D13802" w:rsidRPr="00640E9E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423" w:type="dxa"/>
            <w:shd w:val="clear" w:color="auto" w:fill="FFFFFF" w:themeFill="background1"/>
          </w:tcPr>
          <w:p w:rsidR="00D13802" w:rsidRPr="00640E9E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3" w:type="dxa"/>
            <w:shd w:val="clear" w:color="auto" w:fill="FFFFFF" w:themeFill="background1"/>
          </w:tcPr>
          <w:p w:rsidR="00D13802" w:rsidRPr="00640E9E" w:rsidRDefault="00D13802" w:rsidP="004D0DE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кл.руководители</w:t>
            </w:r>
          </w:p>
        </w:tc>
      </w:tr>
    </w:tbl>
    <w:p w:rsidR="00F2767B" w:rsidRPr="00A119CE" w:rsidRDefault="00F2767B" w:rsidP="00A119CE">
      <w:pPr>
        <w:jc w:val="both"/>
        <w:rPr>
          <w:sz w:val="28"/>
          <w:szCs w:val="28"/>
          <w:lang w:val="ru-RU"/>
        </w:rPr>
      </w:pPr>
    </w:p>
    <w:sectPr w:rsidR="00F2767B" w:rsidRPr="00A119CE" w:rsidSect="00CA0BC5">
      <w:pgSz w:w="11907" w:h="16839"/>
      <w:pgMar w:top="1134" w:right="1440" w:bottom="1135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2C7B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54F1E"/>
    <w:rsid w:val="0006275F"/>
    <w:rsid w:val="00182FC8"/>
    <w:rsid w:val="0021104A"/>
    <w:rsid w:val="00262EB3"/>
    <w:rsid w:val="002920DE"/>
    <w:rsid w:val="002D33B1"/>
    <w:rsid w:val="002D3591"/>
    <w:rsid w:val="003003D7"/>
    <w:rsid w:val="00302FB4"/>
    <w:rsid w:val="003514A0"/>
    <w:rsid w:val="003859ED"/>
    <w:rsid w:val="00436156"/>
    <w:rsid w:val="00442195"/>
    <w:rsid w:val="0047054E"/>
    <w:rsid w:val="004A7B9A"/>
    <w:rsid w:val="004F7E17"/>
    <w:rsid w:val="005A05CE"/>
    <w:rsid w:val="00653AF6"/>
    <w:rsid w:val="007159D5"/>
    <w:rsid w:val="008563B9"/>
    <w:rsid w:val="00881461"/>
    <w:rsid w:val="00885104"/>
    <w:rsid w:val="008C3827"/>
    <w:rsid w:val="008E33E6"/>
    <w:rsid w:val="00912303"/>
    <w:rsid w:val="009C3490"/>
    <w:rsid w:val="009E510A"/>
    <w:rsid w:val="00A119CE"/>
    <w:rsid w:val="00A36458"/>
    <w:rsid w:val="00AB0992"/>
    <w:rsid w:val="00B21A9C"/>
    <w:rsid w:val="00B73A5A"/>
    <w:rsid w:val="00C151EE"/>
    <w:rsid w:val="00C45B32"/>
    <w:rsid w:val="00C9757A"/>
    <w:rsid w:val="00CA0BC5"/>
    <w:rsid w:val="00CE65B8"/>
    <w:rsid w:val="00D13802"/>
    <w:rsid w:val="00D6446B"/>
    <w:rsid w:val="00DA0844"/>
    <w:rsid w:val="00E438A1"/>
    <w:rsid w:val="00E64724"/>
    <w:rsid w:val="00E80C7E"/>
    <w:rsid w:val="00E93048"/>
    <w:rsid w:val="00F014EC"/>
    <w:rsid w:val="00F01E19"/>
    <w:rsid w:val="00F2767B"/>
    <w:rsid w:val="00F6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3D6"/>
  </w:style>
  <w:style w:type="paragraph" w:styleId="1">
    <w:name w:val="heading 1"/>
    <w:basedOn w:val="a"/>
    <w:next w:val="a"/>
    <w:link w:val="10"/>
    <w:uiPriority w:val="9"/>
    <w:qFormat/>
    <w:rsid w:val="00F633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33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33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33D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33D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33D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33D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33D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33D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33D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3">
    <w:name w:val="Table Grid"/>
    <w:basedOn w:val="a1"/>
    <w:uiPriority w:val="39"/>
    <w:rsid w:val="00B21A9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5104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5104"/>
    <w:rPr>
      <w:rFonts w:ascii="Tahoma" w:hAnsi="Tahoma" w:cs="Tahoma"/>
      <w:sz w:val="16"/>
      <w:szCs w:val="16"/>
    </w:rPr>
  </w:style>
  <w:style w:type="table" w:customStyle="1" w:styleId="21">
    <w:name w:val="Сетка таблицы2"/>
    <w:basedOn w:val="a1"/>
    <w:uiPriority w:val="39"/>
    <w:rsid w:val="0047054E"/>
    <w:pPr>
      <w:spacing w:after="0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AB0992"/>
  </w:style>
  <w:style w:type="character" w:customStyle="1" w:styleId="20">
    <w:name w:val="Заголовок 2 Знак"/>
    <w:basedOn w:val="a0"/>
    <w:link w:val="2"/>
    <w:uiPriority w:val="9"/>
    <w:semiHidden/>
    <w:rsid w:val="00F633D6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633D6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F633D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33D6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33D6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F633D6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F633D6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F633D6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6">
    <w:name w:val="caption"/>
    <w:basedOn w:val="a"/>
    <w:next w:val="a"/>
    <w:uiPriority w:val="35"/>
    <w:semiHidden/>
    <w:unhideWhenUsed/>
    <w:qFormat/>
    <w:rsid w:val="00F633D6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F633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8">
    <w:name w:val="Название Знак"/>
    <w:basedOn w:val="a0"/>
    <w:link w:val="a7"/>
    <w:uiPriority w:val="10"/>
    <w:rsid w:val="00F633D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F633D6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a">
    <w:name w:val="Подзаголовок Знак"/>
    <w:basedOn w:val="a0"/>
    <w:link w:val="a9"/>
    <w:uiPriority w:val="11"/>
    <w:rsid w:val="00F633D6"/>
    <w:rPr>
      <w:color w:val="5A5A5A" w:themeColor="text1" w:themeTint="A5"/>
      <w:spacing w:val="15"/>
    </w:rPr>
  </w:style>
  <w:style w:type="character" w:styleId="ab">
    <w:name w:val="Strong"/>
    <w:basedOn w:val="a0"/>
    <w:uiPriority w:val="22"/>
    <w:qFormat/>
    <w:rsid w:val="00F633D6"/>
    <w:rPr>
      <w:b/>
      <w:bCs/>
      <w:color w:val="auto"/>
    </w:rPr>
  </w:style>
  <w:style w:type="character" w:styleId="ac">
    <w:name w:val="Emphasis"/>
    <w:basedOn w:val="a0"/>
    <w:uiPriority w:val="20"/>
    <w:qFormat/>
    <w:rsid w:val="00F633D6"/>
    <w:rPr>
      <w:i/>
      <w:iCs/>
      <w:color w:val="auto"/>
    </w:rPr>
  </w:style>
  <w:style w:type="paragraph" w:styleId="ad">
    <w:name w:val="No Spacing"/>
    <w:uiPriority w:val="1"/>
    <w:qFormat/>
    <w:rsid w:val="00F633D6"/>
    <w:pPr>
      <w:spacing w:after="0" w:line="240" w:lineRule="auto"/>
    </w:pPr>
  </w:style>
  <w:style w:type="paragraph" w:styleId="22">
    <w:name w:val="Quote"/>
    <w:basedOn w:val="a"/>
    <w:next w:val="a"/>
    <w:link w:val="23"/>
    <w:uiPriority w:val="29"/>
    <w:qFormat/>
    <w:rsid w:val="00F633D6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F633D6"/>
    <w:rPr>
      <w:i/>
      <w:iCs/>
      <w:color w:val="404040" w:themeColor="text1" w:themeTint="BF"/>
    </w:rPr>
  </w:style>
  <w:style w:type="paragraph" w:styleId="ae">
    <w:name w:val="Intense Quote"/>
    <w:basedOn w:val="a"/>
    <w:next w:val="a"/>
    <w:link w:val="af"/>
    <w:uiPriority w:val="30"/>
    <w:qFormat/>
    <w:rsid w:val="00F633D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F633D6"/>
    <w:rPr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F633D6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F633D6"/>
    <w:rPr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F633D6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F633D6"/>
    <w:rPr>
      <w:b/>
      <w:bCs/>
      <w:smallCaps/>
      <w:color w:val="4F81BD" w:themeColor="accent1"/>
      <w:spacing w:val="5"/>
    </w:rPr>
  </w:style>
  <w:style w:type="character" w:styleId="af4">
    <w:name w:val="Book Title"/>
    <w:basedOn w:val="a0"/>
    <w:uiPriority w:val="33"/>
    <w:qFormat/>
    <w:rsid w:val="00F633D6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F633D6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3D6"/>
  </w:style>
  <w:style w:type="paragraph" w:styleId="1">
    <w:name w:val="heading 1"/>
    <w:basedOn w:val="a"/>
    <w:next w:val="a"/>
    <w:link w:val="10"/>
    <w:uiPriority w:val="9"/>
    <w:qFormat/>
    <w:rsid w:val="00F633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33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33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33D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33D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33D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33D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33D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33D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33D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3">
    <w:name w:val="Table Grid"/>
    <w:basedOn w:val="a1"/>
    <w:uiPriority w:val="39"/>
    <w:rsid w:val="00B21A9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5104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5104"/>
    <w:rPr>
      <w:rFonts w:ascii="Tahoma" w:hAnsi="Tahoma" w:cs="Tahoma"/>
      <w:sz w:val="16"/>
      <w:szCs w:val="16"/>
    </w:rPr>
  </w:style>
  <w:style w:type="table" w:customStyle="1" w:styleId="21">
    <w:name w:val="Сетка таблицы2"/>
    <w:basedOn w:val="a1"/>
    <w:uiPriority w:val="39"/>
    <w:rsid w:val="0047054E"/>
    <w:pPr>
      <w:spacing w:after="0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AB0992"/>
  </w:style>
  <w:style w:type="character" w:customStyle="1" w:styleId="20">
    <w:name w:val="Заголовок 2 Знак"/>
    <w:basedOn w:val="a0"/>
    <w:link w:val="2"/>
    <w:uiPriority w:val="9"/>
    <w:semiHidden/>
    <w:rsid w:val="00F633D6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633D6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F633D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33D6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33D6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F633D6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F633D6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F633D6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6">
    <w:name w:val="caption"/>
    <w:basedOn w:val="a"/>
    <w:next w:val="a"/>
    <w:uiPriority w:val="35"/>
    <w:semiHidden/>
    <w:unhideWhenUsed/>
    <w:qFormat/>
    <w:rsid w:val="00F633D6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F633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8">
    <w:name w:val="Название Знак"/>
    <w:basedOn w:val="a0"/>
    <w:link w:val="a7"/>
    <w:uiPriority w:val="10"/>
    <w:rsid w:val="00F633D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F633D6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a">
    <w:name w:val="Подзаголовок Знак"/>
    <w:basedOn w:val="a0"/>
    <w:link w:val="a9"/>
    <w:uiPriority w:val="11"/>
    <w:rsid w:val="00F633D6"/>
    <w:rPr>
      <w:color w:val="5A5A5A" w:themeColor="text1" w:themeTint="A5"/>
      <w:spacing w:val="15"/>
    </w:rPr>
  </w:style>
  <w:style w:type="character" w:styleId="ab">
    <w:name w:val="Strong"/>
    <w:basedOn w:val="a0"/>
    <w:uiPriority w:val="22"/>
    <w:qFormat/>
    <w:rsid w:val="00F633D6"/>
    <w:rPr>
      <w:b/>
      <w:bCs/>
      <w:color w:val="auto"/>
    </w:rPr>
  </w:style>
  <w:style w:type="character" w:styleId="ac">
    <w:name w:val="Emphasis"/>
    <w:basedOn w:val="a0"/>
    <w:uiPriority w:val="20"/>
    <w:qFormat/>
    <w:rsid w:val="00F633D6"/>
    <w:rPr>
      <w:i/>
      <w:iCs/>
      <w:color w:val="auto"/>
    </w:rPr>
  </w:style>
  <w:style w:type="paragraph" w:styleId="ad">
    <w:name w:val="No Spacing"/>
    <w:uiPriority w:val="1"/>
    <w:qFormat/>
    <w:rsid w:val="00F633D6"/>
    <w:pPr>
      <w:spacing w:after="0" w:line="240" w:lineRule="auto"/>
    </w:pPr>
  </w:style>
  <w:style w:type="paragraph" w:styleId="22">
    <w:name w:val="Quote"/>
    <w:basedOn w:val="a"/>
    <w:next w:val="a"/>
    <w:link w:val="23"/>
    <w:uiPriority w:val="29"/>
    <w:qFormat/>
    <w:rsid w:val="00F633D6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F633D6"/>
    <w:rPr>
      <w:i/>
      <w:iCs/>
      <w:color w:val="404040" w:themeColor="text1" w:themeTint="BF"/>
    </w:rPr>
  </w:style>
  <w:style w:type="paragraph" w:styleId="ae">
    <w:name w:val="Intense Quote"/>
    <w:basedOn w:val="a"/>
    <w:next w:val="a"/>
    <w:link w:val="af"/>
    <w:uiPriority w:val="30"/>
    <w:qFormat/>
    <w:rsid w:val="00F633D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F633D6"/>
    <w:rPr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F633D6"/>
    <w:rPr>
      <w:i/>
      <w:iCs/>
      <w:color w:val="404040" w:themeColor="text1" w:themeTint="BF"/>
    </w:rPr>
  </w:style>
  <w:style w:type="character" w:styleId="af1">
    <w:name w:val="Intense Emphasis"/>
    <w:basedOn w:val="a0"/>
    <w:uiPriority w:val="21"/>
    <w:qFormat/>
    <w:rsid w:val="00F633D6"/>
    <w:rPr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F633D6"/>
    <w:rPr>
      <w:smallCaps/>
      <w:color w:val="404040" w:themeColor="text1" w:themeTint="BF"/>
    </w:rPr>
  </w:style>
  <w:style w:type="character" w:styleId="af3">
    <w:name w:val="Intense Reference"/>
    <w:basedOn w:val="a0"/>
    <w:uiPriority w:val="32"/>
    <w:qFormat/>
    <w:rsid w:val="00F633D6"/>
    <w:rPr>
      <w:b/>
      <w:bCs/>
      <w:smallCaps/>
      <w:color w:val="4F81BD" w:themeColor="accent1"/>
      <w:spacing w:val="5"/>
    </w:rPr>
  </w:style>
  <w:style w:type="character" w:styleId="af4">
    <w:name w:val="Book Title"/>
    <w:basedOn w:val="a0"/>
    <w:uiPriority w:val="33"/>
    <w:qFormat/>
    <w:rsid w:val="00F633D6"/>
    <w:rPr>
      <w:b/>
      <w:bCs/>
      <w:i/>
      <w:iC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F633D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8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2008</Words>
  <Characters>11448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User</cp:lastModifiedBy>
  <cp:revision>15</cp:revision>
  <cp:lastPrinted>2026-10-09T07:51:00Z</cp:lastPrinted>
  <dcterms:created xsi:type="dcterms:W3CDTF">2025-09-14T20:36:00Z</dcterms:created>
  <dcterms:modified xsi:type="dcterms:W3CDTF">2026-10-28T13:09:00Z</dcterms:modified>
</cp:coreProperties>
</file>