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4B" w:rsidRDefault="00CC524B" w:rsidP="00C9757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59447439" wp14:editId="4BDA2C41">
            <wp:extent cx="6189542" cy="8749553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687" cy="87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C524B" w:rsidRDefault="00CC524B" w:rsidP="00C9757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003D7" w:rsidRPr="00A119CE" w:rsidRDefault="00F2767B" w:rsidP="00C9757A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Учебный план начального общего образования</w:t>
      </w:r>
      <w:r w:rsidRPr="00A119CE">
        <w:rPr>
          <w:sz w:val="28"/>
          <w:szCs w:val="28"/>
          <w:lang w:val="ru-RU"/>
        </w:rPr>
        <w:br/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обучающихся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 ОВЗ по варианту АООП 7.1</w:t>
      </w:r>
    </w:p>
    <w:p w:rsidR="003003D7" w:rsidRPr="00A119CE" w:rsidRDefault="00A119CE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ГБОУ ПО «Опочецкая общеобразовательная школа-интернат для детей, нуждающихся в социальной поддержке»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, реализующей адаптированную основную общеобразовательную программу начального общего образования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обучающихся с задержкой психического развития (далее – АООП НОО обучающихся с ЗПР) по варианту 7.1, фиксирует общий объем нагрузки, максимальный объем аудиторной нагрузки обучающихся, состав и структуру предметных областей и коррекционно-развивающей области, распределяет учебное время, отводимое на их освоение по классам и учебным предметам.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реализации.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соответствует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действующему законодательству РФ в области образования, обеспечивать введение в действие и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и СанПиН.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 соответствии с ФГОС НОО обучающихся с ОВЗ учебный план АООП НОО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по варианту 7.1 включает обязательные предметные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области, которые соответствуют ФГОС НОО, и коррекционно-развивающую область, входящую в состав внеурочной деятельности. Коррекционно-развивающая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 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школы-интерната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, реализующей АООП НОО обучающихся с ЗПР по варианту 7.1, состоит из двух частей – обязательной части и части, формируемой участниками образовательных отношений.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</w:t>
      </w:r>
      <w:r w:rsidR="00D6446B"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учебного плана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ООП НОО, и учебное время, отводимое на их изучение по классам (годам) обучения.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формирование гражданской идентичности обучающихся с ЗПР, приобщение их к общекультурным, национальным и этнокультурным ценностям;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готовность обучающихся с ЗПР к продолжению образования на последующих уровнях основного общего образования, их приобщение к информационным технологиям;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формирование здорового образа жизни, элементарных правил поведения в экстремальных ситуациях;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личностное развитие обучающегося с ЗПР в соответствии с его индивидуальностью.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Содержание образования предусматривает реализацию коррекционных подходов к обучению, способствующих освоению программного материала и коррекции имеющихся у обучающихся с ЗПР нарушений развития. Содержание образования при получении начального общего образования реализуется преимущественно за счет введения учебных курсов, обеспечивающих целостное восприятие мира, системно-деятельностный подход и индивидуализацию обучения.</w:t>
      </w:r>
    </w:p>
    <w:p w:rsidR="003003D7" w:rsidRDefault="00D6446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самостоятельна в организации образовательной деятельности, в выборе видов деятельности по каждому предмету (проектная деятельность, практические и лабораторные занятия, экскурсии и т. д.)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при условии реализации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ФГОС НОО ОВЗ.</w:t>
      </w:r>
    </w:p>
    <w:p w:rsidR="00AB0992" w:rsidRPr="00162BAF" w:rsidRDefault="00AB0992" w:rsidP="00162BAF">
      <w:pPr>
        <w:ind w:firstLine="567"/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>Промежуточная/годовая аттестация обучающихся</w:t>
      </w:r>
      <w:r w:rsidR="00162BAF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 с ОВЗ</w:t>
      </w: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 за четверть осуществляется в соответствии с календарным учебным графиком.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5"/>
        <w:gridCol w:w="2265"/>
        <w:gridCol w:w="3167"/>
        <w:gridCol w:w="2846"/>
      </w:tblGrid>
      <w:tr w:rsidR="00AB0992" w:rsidRPr="00CC524B" w:rsidTr="00AB0992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162BAF" w:rsidP="00162BAF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К</w:t>
            </w:r>
            <w:r w:rsidR="00AB0992"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ласс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AB0992" w:rsidP="00162BAF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Учебный 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AB0992" w:rsidP="00162BAF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  <w:t>Содержание и форма промежуточной аттестации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AB0992" w:rsidP="00162BAF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  <w:t>Личностные, предметные и метапредметные  результаты</w:t>
            </w: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Итоговый контрольный диктант</w:t>
            </w:r>
          </w:p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Качественная оценка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162BA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162BA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RPr="00CC524B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Итоговая комплексная 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RPr="00CC524B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Окружающий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мир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lastRenderedPageBreak/>
              <w:t xml:space="preserve">Итоговая комплексная </w:t>
            </w: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lastRenderedPageBreak/>
              <w:t>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1E2A6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 w:rsid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162BAF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62BA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162BA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4A2E8E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тест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1E2A6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 w:rsid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4A2E8E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A2E8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4A2E8E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162BA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</w:t>
            </w:r>
            <w:r w:rsidR="00162BA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 xml:space="preserve"> </w:t>
            </w:r>
            <w:r w:rsidR="00162BA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lastRenderedPageBreak/>
              <w:t>язык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Итоговый тест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1E2A6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4A2E8E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A2E8E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162BAF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4A2E8E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ОРКСЭ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1E2A6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1E2A66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4A2E8E" w:rsidRDefault="004A2E8E" w:rsidP="00A119CE">
      <w:pPr>
        <w:jc w:val="both"/>
        <w:rPr>
          <w:rStyle w:val="markedcontent"/>
          <w:rFonts w:asciiTheme="majorBidi" w:hAnsiTheme="majorBidi"/>
          <w:sz w:val="28"/>
          <w:szCs w:val="28"/>
          <w:lang w:val="ru-RU"/>
        </w:rPr>
      </w:pPr>
    </w:p>
    <w:p w:rsidR="00D6446B" w:rsidRPr="00AB0992" w:rsidRDefault="00AB0992" w:rsidP="00A119CE">
      <w:pPr>
        <w:jc w:val="both"/>
        <w:rPr>
          <w:rFonts w:asciiTheme="majorBidi" w:hAnsiTheme="majorBidi"/>
          <w:sz w:val="28"/>
          <w:szCs w:val="28"/>
          <w:lang w:val="ru-RU"/>
        </w:rPr>
      </w:pP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четверти. </w:t>
      </w:r>
    </w:p>
    <w:p w:rsidR="003003D7" w:rsidRPr="00A119CE" w:rsidRDefault="00D6446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F2767B"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, обеспечивает реализацию индивидуальных потребностей обучающихся с ЗПР. Время, отводимое на данную часть внутри максимально допустимой недельной нагрузки обучающихся, может быть использовано: на увеличение учебных часов, отводимых на изучение 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отдельных учебных предметов обязательной части; на введение учебных курсов, обеспечивающих различные интересы обучающихся, в том числе этнокультурные, на введение курсов, обеспечивающих особые образовательные потребности обучающихся с ЗПР. В 1-м, во 2-м, 3-м классах на нее отводится 1 час.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С целью обеспечения особых образовательных потребностей обучающихся с ЗПР данный час может быть использован на введение учебного курса по развитию речи или на курс по формированию смыслового чтения и др. В этом случае должна быть разработана «Программа отдельного учебного курса». Решение о введении учебного курса принимает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с учетом особенностей обучающихся с ЗПР конкретного класса.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="00D83177">
        <w:rPr>
          <w:rFonts w:hAnsi="Times New Roman" w:cs="Times New Roman"/>
          <w:color w:val="000000"/>
          <w:sz w:val="28"/>
          <w:szCs w:val="28"/>
          <w:lang w:val="ru-RU"/>
        </w:rPr>
        <w:t xml:space="preserve"> 2026-2027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учебном году по заявлению родителей введён курс «Этическая грамматика», направленный на обучение учащихся нравственно-этическим нормам, моральным принципам, уважительного отношения к общественным ценностям.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 часть, формируемую участниками образовательных отношений, входит и внеурочная деятельность. В соответствии с требованиями ФГОС НОО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внеурочная деятельность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организуется по направлениям развития личности </w:t>
      </w:r>
      <w:r w:rsidRPr="004A7B9A">
        <w:rPr>
          <w:rFonts w:hAnsi="Times New Roman" w:cs="Times New Roman"/>
          <w:sz w:val="28"/>
          <w:szCs w:val="28"/>
          <w:lang w:val="ru-RU"/>
        </w:rPr>
        <w:t>(духовно-нравственное, социальное, общеинтеллектуальное, общекультурное, спортивно-оздоровительное).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Организация занятий по направлениям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внеурочной деятельности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является неотъемлемой частью образовательной деятельности в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школе-интернате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предоставляет обучающимся возможность выбора широкого спектра занятий, направленных на их развитие с учетом интересов и способностей школьников с ЗПР. 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– 10 часов, из них не менее 5 часов отводится на проведение коррекционно-развивающих занятий. Время, отводимое на внеурочную деятельность, за четыре года обучения составляет до 1350 часов.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Часы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коррекционно-развивающей области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освоении АООП НОО. Количество часов по курсу в неделю указывается на одного обучающегося. Коррекционно-развивающие занятия проводятся в течение учебного дня и во внеурочное время. На индивидуальные коррекционные занятия отводится до 30 минут, на групповые занятия – до 40 минут.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Коррекционные курсы коррекционно-развивающей области определяются на основании заключения ПМПК, могут дополняться рекомендациями школьного ППк с учетом особых образовательных потребностей обучающихся с ЗПР.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Исходя из этого коррекционно-развивающая область включает следующие курсы: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Логопедические занятия по курсу «Коррекция и развитие устной речи, профилактика нарушения чтения и письма» в объеме 2 часа в неделю в 1-м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классе. «Коррекция нарушений чтения и письма, обусловленная системным недоразвитием речи» в объеме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часа в неделю во 2–4-м классе.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Психокоррекционные занятия педагога-психолога по курсу «Развитие и коррекция регулятивных процессов и коммуникативной деятельности» в объеме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часа в неделю. В 1-м классе  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>предусмотрен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1 час на занятия педагога-психолога, направленные на адаптацию к началу школьного обучения, принятию школьных правил и роли ученика.</w:t>
      </w:r>
    </w:p>
    <w:p w:rsidR="003003D7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Психокоррекционные занятия учителя-дефектолога по курсам «Коррекция и развитие учебно-познавательной деятельности», «Коррекция индивидуальных образовательных дефицитов» в объеме 2 часа в неделю и с распределением времени внутри указанных часов с учетом индивидуальных особенностей ребенка с ЗПР.</w:t>
      </w:r>
    </w:p>
    <w:p w:rsidR="004A7B9A" w:rsidRPr="004A7B9A" w:rsidRDefault="004A7B9A" w:rsidP="004A7B9A">
      <w:pPr>
        <w:spacing w:after="0"/>
        <w:ind w:firstLine="284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Также в школе-интернате проводится коррекционный курс «Ритмика» -1 час в неделю. </w:t>
      </w:r>
      <w:r w:rsidRPr="004A7B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Музыкально-ритмические занятия помогают вовлекать, активизировать и пробужда</w:t>
      </w:r>
      <w:r w:rsidR="00AB09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ть интерес к деятельности</w:t>
      </w:r>
      <w:r w:rsidRPr="004A7B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активизируют мышление. Музыкальные игры снимают психоэмоциональное напряжение, воспитывают навыки группового поведения, т.е. социализируют ребенка.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При определении содержания курсов коррекционно-развивающей области учитываются рекомендации ПМПК по направлениям коррекционной работы специалистов.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Чередование учебной и внеурочной деятельности в рамках реализации АООП НОО обучающихся с ЗПР по варианту 7.1 определяет организация, осуществляющая образовательную деятельность.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Время, отведенное на внеурочную деятельность, не учитывается при определении максимально допустимой недельной нагрузки обучающихся.</w:t>
      </w:r>
    </w:p>
    <w:p w:rsidR="00AB0992" w:rsidRPr="009B5088" w:rsidRDefault="00F2767B" w:rsidP="009B5088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Реализация учебного плана в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школе-интернате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осуществляется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в очной форме</w:t>
      </w:r>
      <w:r w:rsidR="00A119CE" w:rsidRPr="00A119CE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119CE" w:rsidRPr="009B5088" w:rsidRDefault="00A119CE" w:rsidP="009B5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71CB6">
        <w:rPr>
          <w:rFonts w:ascii="Times New Roman" w:hAnsi="Times New Roman" w:cs="Times New Roman"/>
          <w:b/>
          <w:sz w:val="28"/>
          <w:szCs w:val="28"/>
        </w:rPr>
        <w:t>Вариант 1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3075"/>
        <w:gridCol w:w="320"/>
        <w:gridCol w:w="2944"/>
        <w:gridCol w:w="720"/>
        <w:gridCol w:w="643"/>
        <w:gridCol w:w="709"/>
        <w:gridCol w:w="11"/>
        <w:gridCol w:w="556"/>
        <w:gridCol w:w="911"/>
      </w:tblGrid>
      <w:tr w:rsidR="00A119CE" w:rsidRPr="00CC524B" w:rsidTr="00B21A9C">
        <w:trPr>
          <w:trHeight w:val="341"/>
        </w:trPr>
        <w:tc>
          <w:tcPr>
            <w:tcW w:w="9889" w:type="dxa"/>
            <w:gridSpan w:val="9"/>
          </w:tcPr>
          <w:p w:rsidR="00A119CE" w:rsidRPr="00A119CE" w:rsidRDefault="00A119CE" w:rsidP="00C9757A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119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Учебный план начального общего образования (5-дневная неделя ) для обучающихся с задержкой психического развития (вариант 7.1)</w:t>
            </w:r>
          </w:p>
        </w:tc>
      </w:tr>
      <w:tr w:rsidR="00A119CE" w:rsidRPr="00071CB6" w:rsidTr="00B21A9C">
        <w:trPr>
          <w:trHeight w:val="343"/>
        </w:trPr>
        <w:tc>
          <w:tcPr>
            <w:tcW w:w="3395" w:type="dxa"/>
            <w:gridSpan w:val="2"/>
            <w:vMerge w:val="restart"/>
          </w:tcPr>
          <w:p w:rsidR="00A119CE" w:rsidRPr="00A119C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119CE" w:rsidRPr="00071CB6" w:rsidRDefault="00A119CE" w:rsidP="00EA22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2944" w:type="dxa"/>
            <w:vMerge w:val="restart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предметы классы</w:t>
            </w:r>
          </w:p>
        </w:tc>
        <w:tc>
          <w:tcPr>
            <w:tcW w:w="2639" w:type="dxa"/>
            <w:gridSpan w:val="5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A119CE" w:rsidRPr="00071CB6" w:rsidRDefault="00A119CE" w:rsidP="00EA22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911" w:type="dxa"/>
            <w:vMerge w:val="restart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A119CE" w:rsidRPr="00071CB6" w:rsidTr="00B21A9C">
        <w:trPr>
          <w:trHeight w:val="343"/>
        </w:trPr>
        <w:tc>
          <w:tcPr>
            <w:tcW w:w="3395" w:type="dxa"/>
            <w:gridSpan w:val="2"/>
            <w:vMerge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vMerge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643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911" w:type="dxa"/>
            <w:vMerge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19CE" w:rsidRPr="00071CB6" w:rsidTr="00B21A9C">
        <w:trPr>
          <w:trHeight w:val="363"/>
        </w:trPr>
        <w:tc>
          <w:tcPr>
            <w:tcW w:w="3395" w:type="dxa"/>
            <w:gridSpan w:val="2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50" w:type="dxa"/>
            <w:gridSpan w:val="6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19CE" w:rsidRPr="00071CB6" w:rsidTr="00B21A9C">
        <w:trPr>
          <w:trHeight w:val="363"/>
        </w:trPr>
        <w:tc>
          <w:tcPr>
            <w:tcW w:w="3395" w:type="dxa"/>
            <w:gridSpan w:val="2"/>
            <w:vMerge w:val="restart"/>
          </w:tcPr>
          <w:p w:rsidR="00A119CE" w:rsidRPr="00A119C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9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 язык и литературное чтение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119CE" w:rsidRPr="00071CB6" w:rsidTr="00B21A9C">
        <w:trPr>
          <w:trHeight w:val="363"/>
        </w:trPr>
        <w:tc>
          <w:tcPr>
            <w:tcW w:w="3395" w:type="dxa"/>
            <w:gridSpan w:val="2"/>
            <w:vMerge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119CE" w:rsidRPr="00071CB6" w:rsidTr="00B21A9C">
        <w:trPr>
          <w:trHeight w:val="363"/>
        </w:trPr>
        <w:tc>
          <w:tcPr>
            <w:tcW w:w="3395" w:type="dxa"/>
            <w:gridSpan w:val="2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944" w:type="dxa"/>
          </w:tcPr>
          <w:p w:rsidR="00A119CE" w:rsidRPr="00393EB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</w:t>
            </w:r>
            <w:proofErr w:type="spellEnd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="00393E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(англ.)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19CE" w:rsidRPr="00071CB6" w:rsidTr="00B21A9C">
        <w:trPr>
          <w:trHeight w:val="363"/>
        </w:trPr>
        <w:tc>
          <w:tcPr>
            <w:tcW w:w="3395" w:type="dxa"/>
            <w:gridSpan w:val="2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119CE" w:rsidRPr="00071CB6" w:rsidTr="00B21A9C">
        <w:trPr>
          <w:trHeight w:val="563"/>
        </w:trPr>
        <w:tc>
          <w:tcPr>
            <w:tcW w:w="3395" w:type="dxa"/>
            <w:gridSpan w:val="2"/>
          </w:tcPr>
          <w:p w:rsidR="00A119CE" w:rsidRPr="00A119C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9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Обществознание и естествознание (Окружающий мир)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119CE" w:rsidRPr="00071CB6" w:rsidTr="00B21A9C">
        <w:trPr>
          <w:trHeight w:val="563"/>
        </w:trPr>
        <w:tc>
          <w:tcPr>
            <w:tcW w:w="3395" w:type="dxa"/>
            <w:gridSpan w:val="2"/>
          </w:tcPr>
          <w:p w:rsidR="00A119CE" w:rsidRPr="00A119C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9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944" w:type="dxa"/>
          </w:tcPr>
          <w:p w:rsidR="00A119CE" w:rsidRPr="00A119CE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119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19CE" w:rsidRPr="00071CB6" w:rsidTr="00B21A9C">
        <w:trPr>
          <w:trHeight w:val="361"/>
        </w:trPr>
        <w:tc>
          <w:tcPr>
            <w:tcW w:w="3395" w:type="dxa"/>
            <w:gridSpan w:val="2"/>
            <w:vMerge w:val="restart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Изобразительное </w:t>
            </w:r>
          </w:p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19CE" w:rsidRPr="00071CB6" w:rsidTr="00B21A9C">
        <w:trPr>
          <w:trHeight w:val="358"/>
        </w:trPr>
        <w:tc>
          <w:tcPr>
            <w:tcW w:w="3395" w:type="dxa"/>
            <w:gridSpan w:val="2"/>
            <w:vMerge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19CE" w:rsidRPr="00071CB6" w:rsidTr="00B21A9C">
        <w:trPr>
          <w:trHeight w:val="358"/>
        </w:trPr>
        <w:tc>
          <w:tcPr>
            <w:tcW w:w="3395" w:type="dxa"/>
            <w:gridSpan w:val="2"/>
          </w:tcPr>
          <w:p w:rsidR="001E2A66" w:rsidRPr="009B5088" w:rsidRDefault="009B5088" w:rsidP="001E2A66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Технология</w:t>
            </w:r>
          </w:p>
          <w:p w:rsidR="00A119CE" w:rsidRPr="001E2A6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4" w:type="dxa"/>
          </w:tcPr>
          <w:p w:rsidR="00A119CE" w:rsidRPr="003F4508" w:rsidRDefault="009B5088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Труд </w:t>
            </w:r>
            <w:r w:rsidR="003F45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="00376AE0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A119CE"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proofErr w:type="spellEnd"/>
            <w:r w:rsidR="003F45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19CE" w:rsidRPr="00071CB6" w:rsidTr="00B21A9C">
        <w:trPr>
          <w:trHeight w:val="358"/>
        </w:trPr>
        <w:tc>
          <w:tcPr>
            <w:tcW w:w="3395" w:type="dxa"/>
            <w:gridSpan w:val="2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944" w:type="dxa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119CE" w:rsidRPr="00071CB6" w:rsidTr="00B21A9C">
        <w:trPr>
          <w:trHeight w:val="358"/>
        </w:trPr>
        <w:tc>
          <w:tcPr>
            <w:tcW w:w="6339" w:type="dxa"/>
            <w:gridSpan w:val="3"/>
          </w:tcPr>
          <w:p w:rsidR="00A119CE" w:rsidRPr="00071CB6" w:rsidRDefault="00A119CE" w:rsidP="00EA224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20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</w:t>
            </w:r>
          </w:p>
        </w:tc>
      </w:tr>
      <w:tr w:rsidR="00A119CE" w:rsidRPr="00376AE0" w:rsidTr="00B21A9C">
        <w:trPr>
          <w:trHeight w:val="350"/>
        </w:trPr>
        <w:tc>
          <w:tcPr>
            <w:tcW w:w="6339" w:type="dxa"/>
            <w:gridSpan w:val="3"/>
          </w:tcPr>
          <w:p w:rsidR="00A119CE" w:rsidRPr="00A119CE" w:rsidRDefault="00A119CE" w:rsidP="00EA22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11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Часть, формируемая </w:t>
            </w:r>
          </w:p>
          <w:p w:rsidR="00A119CE" w:rsidRPr="00A119CE" w:rsidRDefault="00A119CE" w:rsidP="00EA224B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119C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участниками образовательных отношений</w:t>
            </w:r>
          </w:p>
        </w:tc>
        <w:tc>
          <w:tcPr>
            <w:tcW w:w="720" w:type="dxa"/>
          </w:tcPr>
          <w:p w:rsidR="00A119CE" w:rsidRPr="00A24AEF" w:rsidRDefault="00164AC4" w:rsidP="0016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43" w:type="dxa"/>
          </w:tcPr>
          <w:p w:rsidR="00A119CE" w:rsidRPr="00A24AEF" w:rsidRDefault="00164AC4" w:rsidP="0016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A119CE" w:rsidRPr="00CA75D4" w:rsidRDefault="00164AC4" w:rsidP="0016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gridSpan w:val="2"/>
          </w:tcPr>
          <w:p w:rsidR="00A119CE" w:rsidRPr="00A24AEF" w:rsidRDefault="00164AC4" w:rsidP="0016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11" w:type="dxa"/>
          </w:tcPr>
          <w:p w:rsidR="00A119CE" w:rsidRPr="00A24AEF" w:rsidRDefault="00164AC4" w:rsidP="00164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119CE" w:rsidRPr="00071CB6" w:rsidTr="00B21A9C">
        <w:trPr>
          <w:trHeight w:val="350"/>
        </w:trPr>
        <w:tc>
          <w:tcPr>
            <w:tcW w:w="6339" w:type="dxa"/>
            <w:gridSpan w:val="3"/>
          </w:tcPr>
          <w:p w:rsidR="00A119CE" w:rsidRPr="00D83177" w:rsidRDefault="00A119CE" w:rsidP="00EA2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177">
              <w:rPr>
                <w:rFonts w:ascii="Times New Roman" w:hAnsi="Times New Roman" w:cs="Times New Roman"/>
                <w:sz w:val="24"/>
                <w:szCs w:val="24"/>
              </w:rPr>
              <w:t>Этическая</w:t>
            </w:r>
            <w:proofErr w:type="spellEnd"/>
            <w:r w:rsidRPr="00D83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3177">
              <w:rPr>
                <w:rFonts w:ascii="Times New Roman" w:hAnsi="Times New Roman" w:cs="Times New Roman"/>
                <w:sz w:val="24"/>
                <w:szCs w:val="24"/>
              </w:rPr>
              <w:t>грамматика</w:t>
            </w:r>
            <w:proofErr w:type="spellEnd"/>
          </w:p>
        </w:tc>
        <w:tc>
          <w:tcPr>
            <w:tcW w:w="720" w:type="dxa"/>
          </w:tcPr>
          <w:p w:rsidR="00A119CE" w:rsidRPr="00071CB6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</w:tcPr>
          <w:p w:rsidR="00A119CE" w:rsidRPr="00CA75D4" w:rsidRDefault="00CA75D4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11" w:type="dxa"/>
          </w:tcPr>
          <w:p w:rsidR="00A119CE" w:rsidRPr="00071CB6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6AE0" w:rsidRPr="00071CB6" w:rsidTr="00B21A9C">
        <w:trPr>
          <w:trHeight w:val="350"/>
        </w:trPr>
        <w:tc>
          <w:tcPr>
            <w:tcW w:w="6339" w:type="dxa"/>
            <w:gridSpan w:val="3"/>
          </w:tcPr>
          <w:p w:rsidR="00376AE0" w:rsidRPr="00D83177" w:rsidRDefault="00376AE0" w:rsidP="00EA22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1CB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20" w:type="dxa"/>
          </w:tcPr>
          <w:p w:rsidR="00376AE0" w:rsidRPr="00376AE0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43" w:type="dxa"/>
          </w:tcPr>
          <w:p w:rsidR="00376AE0" w:rsidRPr="00376AE0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:rsidR="00376AE0" w:rsidRPr="00376AE0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67" w:type="dxa"/>
            <w:gridSpan w:val="2"/>
          </w:tcPr>
          <w:p w:rsidR="00376AE0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11" w:type="dxa"/>
          </w:tcPr>
          <w:p w:rsidR="00376AE0" w:rsidRPr="00376AE0" w:rsidRDefault="00376AE0" w:rsidP="00376A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119CE" w:rsidRPr="00071CB6" w:rsidTr="00B21A9C">
        <w:trPr>
          <w:trHeight w:val="311"/>
        </w:trPr>
        <w:tc>
          <w:tcPr>
            <w:tcW w:w="6339" w:type="dxa"/>
            <w:gridSpan w:val="3"/>
          </w:tcPr>
          <w:p w:rsidR="00A119CE" w:rsidRPr="00071CB6" w:rsidRDefault="00A119CE" w:rsidP="00EA224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</w:t>
            </w:r>
            <w:proofErr w:type="spellEnd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допустимая</w:t>
            </w:r>
            <w:proofErr w:type="spellEnd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недельная</w:t>
            </w:r>
            <w:proofErr w:type="spellEnd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нагрузка</w:t>
            </w:r>
            <w:proofErr w:type="spellEnd"/>
          </w:p>
        </w:tc>
        <w:tc>
          <w:tcPr>
            <w:tcW w:w="720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43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  <w:gridSpan w:val="2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11" w:type="dxa"/>
          </w:tcPr>
          <w:p w:rsidR="00A119CE" w:rsidRPr="00071CB6" w:rsidRDefault="00A119CE" w:rsidP="00376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CB6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B21A9C" w:rsidTr="00B21A9C">
        <w:tc>
          <w:tcPr>
            <w:tcW w:w="3075" w:type="dxa"/>
            <w:tcBorders>
              <w:right w:val="nil"/>
            </w:tcBorders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97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 (включая коррекционно-развивающую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C97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область):</w:t>
            </w:r>
          </w:p>
        </w:tc>
        <w:tc>
          <w:tcPr>
            <w:tcW w:w="3264" w:type="dxa"/>
            <w:gridSpan w:val="2"/>
            <w:tcBorders>
              <w:left w:val="nil"/>
            </w:tcBorders>
          </w:tcPr>
          <w:p w:rsidR="00B21A9C" w:rsidRDefault="00B21A9C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20" w:type="dxa"/>
          </w:tcPr>
          <w:p w:rsidR="00B21A9C" w:rsidRDefault="00C9757A" w:rsidP="0037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643" w:type="dxa"/>
          </w:tcPr>
          <w:p w:rsidR="00B21A9C" w:rsidRDefault="00C9757A" w:rsidP="0037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720" w:type="dxa"/>
            <w:gridSpan w:val="2"/>
          </w:tcPr>
          <w:p w:rsidR="00B21A9C" w:rsidRDefault="00C9757A" w:rsidP="0037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556" w:type="dxa"/>
          </w:tcPr>
          <w:p w:rsidR="00B21A9C" w:rsidRDefault="00C9757A" w:rsidP="0037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911" w:type="dxa"/>
          </w:tcPr>
          <w:p w:rsidR="00B21A9C" w:rsidRDefault="00C9757A" w:rsidP="00376A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40</w:t>
            </w:r>
          </w:p>
        </w:tc>
      </w:tr>
      <w:tr w:rsidR="00B21A9C" w:rsidTr="006B315F">
        <w:tc>
          <w:tcPr>
            <w:tcW w:w="6339" w:type="dxa"/>
            <w:gridSpan w:val="3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Коррекционно развивающая область </w:t>
            </w:r>
          </w:p>
        </w:tc>
        <w:tc>
          <w:tcPr>
            <w:tcW w:w="720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643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720" w:type="dxa"/>
            <w:gridSpan w:val="2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556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911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28</w:t>
            </w:r>
          </w:p>
        </w:tc>
      </w:tr>
      <w:tr w:rsidR="00B21A9C" w:rsidTr="003C10DE">
        <w:tc>
          <w:tcPr>
            <w:tcW w:w="6339" w:type="dxa"/>
            <w:gridSpan w:val="3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Коррекционно-развивающие занятия</w:t>
            </w:r>
          </w:p>
        </w:tc>
        <w:tc>
          <w:tcPr>
            <w:tcW w:w="720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643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720" w:type="dxa"/>
            <w:gridSpan w:val="2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556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911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</w:t>
            </w:r>
          </w:p>
        </w:tc>
      </w:tr>
      <w:tr w:rsidR="00B21A9C" w:rsidTr="001C15B9">
        <w:tc>
          <w:tcPr>
            <w:tcW w:w="6339" w:type="dxa"/>
            <w:gridSpan w:val="3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Ритмика</w:t>
            </w:r>
          </w:p>
        </w:tc>
        <w:tc>
          <w:tcPr>
            <w:tcW w:w="720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643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556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911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</w:p>
        </w:tc>
      </w:tr>
      <w:tr w:rsidR="00B21A9C" w:rsidTr="00C158F0">
        <w:tc>
          <w:tcPr>
            <w:tcW w:w="6339" w:type="dxa"/>
            <w:gridSpan w:val="3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Курсы внеурочной деятельности</w:t>
            </w:r>
          </w:p>
        </w:tc>
        <w:tc>
          <w:tcPr>
            <w:tcW w:w="720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643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720" w:type="dxa"/>
            <w:gridSpan w:val="2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556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911" w:type="dxa"/>
          </w:tcPr>
          <w:p w:rsidR="00B21A9C" w:rsidRDefault="00C9757A" w:rsidP="00B21A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12</w:t>
            </w:r>
          </w:p>
        </w:tc>
      </w:tr>
    </w:tbl>
    <w:p w:rsidR="00AB0992" w:rsidRDefault="00AB0992" w:rsidP="004A7B9A">
      <w:pPr>
        <w:rPr>
          <w:b/>
          <w:sz w:val="32"/>
          <w:lang w:val="ru-RU"/>
        </w:rPr>
      </w:pPr>
    </w:p>
    <w:p w:rsidR="00A24AEF" w:rsidRDefault="00A24AEF" w:rsidP="004A7B9A">
      <w:pPr>
        <w:rPr>
          <w:b/>
          <w:sz w:val="32"/>
          <w:lang w:val="ru-RU"/>
        </w:rPr>
      </w:pPr>
    </w:p>
    <w:p w:rsidR="004A7B9A" w:rsidRDefault="004A7B9A" w:rsidP="004A7B9A">
      <w:r>
        <w:rPr>
          <w:b/>
          <w:sz w:val="32"/>
        </w:rPr>
        <w:lastRenderedPageBreak/>
        <w:t>План внеурочной деятельности (недельный)</w:t>
      </w:r>
    </w:p>
    <w:p w:rsidR="004A7B9A" w:rsidRPr="00AB0992" w:rsidRDefault="004A7B9A" w:rsidP="004A7B9A">
      <w:pPr>
        <w:rPr>
          <w:sz w:val="28"/>
          <w:szCs w:val="28"/>
          <w:lang w:val="ru-RU"/>
        </w:rPr>
      </w:pPr>
      <w:r w:rsidRPr="00AB0992">
        <w:rPr>
          <w:sz w:val="28"/>
          <w:szCs w:val="28"/>
          <w:lang w:val="ru-RU"/>
        </w:rPr>
        <w:t>ГБОУ ПО "Опочецкая общеобразовательная школа-интернат для детей, нуждающихся в социальной поддержке"</w:t>
      </w:r>
    </w:p>
    <w:p w:rsidR="001E2A66" w:rsidRPr="001E2A66" w:rsidRDefault="001E2A66" w:rsidP="001E2A66">
      <w:pPr>
        <w:rPr>
          <w:lang w:val="ru-RU"/>
        </w:rPr>
      </w:pPr>
      <w:r w:rsidRPr="001E2A66">
        <w:rPr>
          <w:b/>
          <w:sz w:val="32"/>
          <w:lang w:val="ru-RU"/>
        </w:rPr>
        <w:t>План внеурочной деятельности (недельный)</w:t>
      </w:r>
    </w:p>
    <w:p w:rsidR="001E2A66" w:rsidRPr="001E2A66" w:rsidRDefault="001E2A66" w:rsidP="001E2A66">
      <w:pPr>
        <w:rPr>
          <w:lang w:val="ru-RU"/>
        </w:rPr>
      </w:pPr>
      <w:r w:rsidRPr="001E2A66">
        <w:rPr>
          <w:lang w:val="ru-RU"/>
        </w:rP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1"/>
        <w:gridCol w:w="2001"/>
        <w:gridCol w:w="1200"/>
        <w:gridCol w:w="1603"/>
        <w:gridCol w:w="1988"/>
      </w:tblGrid>
      <w:tr w:rsidR="00CA75D4" w:rsidRPr="00640E9E" w:rsidTr="0046407E">
        <w:tc>
          <w:tcPr>
            <w:tcW w:w="4848" w:type="dxa"/>
            <w:vMerge w:val="restart"/>
            <w:shd w:val="clear" w:color="auto" w:fill="D9D9D9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4" w:type="dxa"/>
            <w:gridSpan w:val="4"/>
            <w:shd w:val="clear" w:color="auto" w:fill="D9D9D9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CA75D4" w:rsidRPr="00640E9E" w:rsidTr="0046407E">
        <w:tc>
          <w:tcPr>
            <w:tcW w:w="4848" w:type="dxa"/>
            <w:vMerge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23" w:type="dxa"/>
            <w:shd w:val="clear" w:color="auto" w:fill="D9D9D9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23" w:type="dxa"/>
            <w:shd w:val="clear" w:color="auto" w:fill="D9D9D9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23" w:type="dxa"/>
            <w:shd w:val="clear" w:color="auto" w:fill="D9D9D9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 xml:space="preserve">Ритмика 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Мини-футбол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В гостях у сказки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75D4" w:rsidRPr="00640E9E" w:rsidTr="0046407E">
        <w:tc>
          <w:tcPr>
            <w:tcW w:w="4848" w:type="dxa"/>
          </w:tcPr>
          <w:p w:rsidR="00CA75D4" w:rsidRPr="00640E9E" w:rsidRDefault="00CA75D4" w:rsidP="00464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2425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A75D4" w:rsidRPr="00640E9E" w:rsidRDefault="00CA75D4" w:rsidP="00464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75D4" w:rsidRPr="00640E9E" w:rsidTr="00E940D6">
        <w:tc>
          <w:tcPr>
            <w:tcW w:w="4848" w:type="dxa"/>
            <w:shd w:val="clear" w:color="auto" w:fill="D9D9D9" w:themeFill="background1" w:themeFillShade="D9"/>
          </w:tcPr>
          <w:p w:rsidR="00CA75D4" w:rsidRPr="00E940D6" w:rsidRDefault="00CA75D4" w:rsidP="004640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CA75D4" w:rsidRPr="00E940D6" w:rsidRDefault="00CA75D4" w:rsidP="00464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A75D4" w:rsidRPr="00E940D6" w:rsidRDefault="00CA75D4" w:rsidP="00464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A75D4" w:rsidRPr="00E940D6" w:rsidRDefault="00CA75D4" w:rsidP="00464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CA75D4" w:rsidRPr="00E940D6" w:rsidRDefault="00CA75D4" w:rsidP="00464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A75D4" w:rsidRPr="00640E9E" w:rsidTr="0046407E">
        <w:tc>
          <w:tcPr>
            <w:tcW w:w="4848" w:type="dxa"/>
            <w:shd w:val="clear" w:color="auto" w:fill="FFFFFF" w:themeFill="background1"/>
          </w:tcPr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65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425" w:type="dxa"/>
            <w:shd w:val="clear" w:color="auto" w:fill="FFFFFF" w:themeFill="background1"/>
          </w:tcPr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65A">
              <w:rPr>
                <w:rFonts w:ascii="Times New Roman" w:hAnsi="Times New Roman" w:cs="Times New Roman"/>
                <w:b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75D4" w:rsidRPr="0039065A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A75D4" w:rsidRPr="00640E9E" w:rsidTr="0046407E">
        <w:tc>
          <w:tcPr>
            <w:tcW w:w="4848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425" w:type="dxa"/>
            <w:shd w:val="clear" w:color="auto" w:fill="FFFFFF" w:themeFill="background1"/>
          </w:tcPr>
          <w:p w:rsidR="00CA75D4" w:rsidRPr="00E940D6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на платформе УЧИ.РУ</w:t>
            </w:r>
          </w:p>
          <w:p w:rsidR="00CA75D4" w:rsidRPr="00E940D6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Предметные олимпиады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CA75D4" w:rsidRPr="00640E9E" w:rsidTr="0046407E">
        <w:tc>
          <w:tcPr>
            <w:tcW w:w="4848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CA75D4" w:rsidRPr="00640E9E" w:rsidTr="0046407E">
        <w:tc>
          <w:tcPr>
            <w:tcW w:w="4848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CA75D4" w:rsidRPr="00E940D6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Школьные спортивные соревнования. День здоровья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D4" w:rsidRPr="00640E9E" w:rsidTr="0046407E">
        <w:tc>
          <w:tcPr>
            <w:tcW w:w="4848" w:type="dxa"/>
            <w:vMerge w:val="restart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CA75D4" w:rsidRPr="00E940D6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Общешкольные праздники и мероприятия. </w:t>
            </w:r>
          </w:p>
          <w:p w:rsidR="00CA75D4" w:rsidRPr="00E940D6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CA75D4" w:rsidRPr="00640E9E" w:rsidTr="0046407E">
        <w:tc>
          <w:tcPr>
            <w:tcW w:w="4848" w:type="dxa"/>
            <w:vMerge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 «Мы выбираем ЗОЖ»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CA75D4" w:rsidRPr="00640E9E" w:rsidTr="0046407E">
        <w:tc>
          <w:tcPr>
            <w:tcW w:w="4848" w:type="dxa"/>
            <w:vMerge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CA75D4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военно-патриотического воспитания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CA75D4" w:rsidRPr="00640E9E" w:rsidRDefault="00CA75D4" w:rsidP="0046407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</w:tbl>
    <w:p w:rsidR="00F2767B" w:rsidRPr="00A119CE" w:rsidRDefault="00F2767B" w:rsidP="00A119CE">
      <w:pPr>
        <w:jc w:val="both"/>
        <w:rPr>
          <w:sz w:val="28"/>
          <w:szCs w:val="28"/>
          <w:lang w:val="ru-RU"/>
        </w:rPr>
      </w:pPr>
    </w:p>
    <w:sectPr w:rsidR="00F2767B" w:rsidRPr="00A119CE" w:rsidSect="00A24AEF">
      <w:pgSz w:w="11907" w:h="16839"/>
      <w:pgMar w:top="1134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C7B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3715"/>
    <w:rsid w:val="00162BAF"/>
    <w:rsid w:val="00164AC4"/>
    <w:rsid w:val="001E2A66"/>
    <w:rsid w:val="002624C7"/>
    <w:rsid w:val="002D33B1"/>
    <w:rsid w:val="002D3591"/>
    <w:rsid w:val="003003D7"/>
    <w:rsid w:val="003514A0"/>
    <w:rsid w:val="00376AE0"/>
    <w:rsid w:val="00391E35"/>
    <w:rsid w:val="00393EBE"/>
    <w:rsid w:val="003F4508"/>
    <w:rsid w:val="0047054E"/>
    <w:rsid w:val="004A2E8E"/>
    <w:rsid w:val="004A7B9A"/>
    <w:rsid w:val="004B61FC"/>
    <w:rsid w:val="004E136D"/>
    <w:rsid w:val="004F7E17"/>
    <w:rsid w:val="00573CBF"/>
    <w:rsid w:val="005A05CE"/>
    <w:rsid w:val="005D5AAA"/>
    <w:rsid w:val="00643B40"/>
    <w:rsid w:val="00646851"/>
    <w:rsid w:val="00653AF6"/>
    <w:rsid w:val="00803BC0"/>
    <w:rsid w:val="00885104"/>
    <w:rsid w:val="00912303"/>
    <w:rsid w:val="00955CB1"/>
    <w:rsid w:val="009B5088"/>
    <w:rsid w:val="009C3490"/>
    <w:rsid w:val="00A119CE"/>
    <w:rsid w:val="00A24AEF"/>
    <w:rsid w:val="00A36458"/>
    <w:rsid w:val="00AB0992"/>
    <w:rsid w:val="00B21A9C"/>
    <w:rsid w:val="00B73A5A"/>
    <w:rsid w:val="00BC57BB"/>
    <w:rsid w:val="00C9757A"/>
    <w:rsid w:val="00CA75D4"/>
    <w:rsid w:val="00CC524B"/>
    <w:rsid w:val="00D55543"/>
    <w:rsid w:val="00D6446B"/>
    <w:rsid w:val="00D83177"/>
    <w:rsid w:val="00E438A1"/>
    <w:rsid w:val="00E64724"/>
    <w:rsid w:val="00E940D6"/>
    <w:rsid w:val="00F01E19"/>
    <w:rsid w:val="00F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BAF"/>
  </w:style>
  <w:style w:type="paragraph" w:styleId="1">
    <w:name w:val="heading 1"/>
    <w:basedOn w:val="a"/>
    <w:next w:val="a"/>
    <w:link w:val="10"/>
    <w:uiPriority w:val="9"/>
    <w:qFormat/>
    <w:rsid w:val="00162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A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B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B21A9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10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04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uiPriority w:val="39"/>
    <w:rsid w:val="0047054E"/>
    <w:pPr>
      <w:spacing w:after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B0992"/>
  </w:style>
  <w:style w:type="character" w:customStyle="1" w:styleId="20">
    <w:name w:val="Заголовок 2 Знак"/>
    <w:basedOn w:val="a0"/>
    <w:link w:val="2"/>
    <w:uiPriority w:val="9"/>
    <w:semiHidden/>
    <w:rsid w:val="00162BA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62BAF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62B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2BA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2BAF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162BA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62BA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62BA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162BA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162B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162BA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62BA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62BAF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162BAF"/>
    <w:rPr>
      <w:b/>
      <w:bCs/>
      <w:color w:val="auto"/>
    </w:rPr>
  </w:style>
  <w:style w:type="character" w:styleId="ac">
    <w:name w:val="Emphasis"/>
    <w:basedOn w:val="a0"/>
    <w:uiPriority w:val="20"/>
    <w:qFormat/>
    <w:rsid w:val="00162BAF"/>
    <w:rPr>
      <w:i/>
      <w:iCs/>
      <w:color w:val="auto"/>
    </w:rPr>
  </w:style>
  <w:style w:type="paragraph" w:styleId="ad">
    <w:name w:val="No Spacing"/>
    <w:uiPriority w:val="1"/>
    <w:qFormat/>
    <w:rsid w:val="00162BAF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162BA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162BAF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162BA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162BAF"/>
    <w:rPr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62BAF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162BAF"/>
    <w:rPr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62BAF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162BAF"/>
    <w:rPr>
      <w:b/>
      <w:bCs/>
      <w:smallCaps/>
      <w:color w:val="4F81BD" w:themeColor="accent1"/>
      <w:spacing w:val="5"/>
    </w:rPr>
  </w:style>
  <w:style w:type="character" w:styleId="af4">
    <w:name w:val="Book Title"/>
    <w:basedOn w:val="a0"/>
    <w:uiPriority w:val="33"/>
    <w:qFormat/>
    <w:rsid w:val="00162BAF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162BA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BAF"/>
  </w:style>
  <w:style w:type="paragraph" w:styleId="1">
    <w:name w:val="heading 1"/>
    <w:basedOn w:val="a"/>
    <w:next w:val="a"/>
    <w:link w:val="10"/>
    <w:uiPriority w:val="9"/>
    <w:qFormat/>
    <w:rsid w:val="00162B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A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B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B21A9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10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04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uiPriority w:val="39"/>
    <w:rsid w:val="0047054E"/>
    <w:pPr>
      <w:spacing w:after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B0992"/>
  </w:style>
  <w:style w:type="character" w:customStyle="1" w:styleId="20">
    <w:name w:val="Заголовок 2 Знак"/>
    <w:basedOn w:val="a0"/>
    <w:link w:val="2"/>
    <w:uiPriority w:val="9"/>
    <w:semiHidden/>
    <w:rsid w:val="00162BAF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62BAF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62B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2BA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2BAF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162BA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62BA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62BA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162BA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162B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162BA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62BA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162BAF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162BAF"/>
    <w:rPr>
      <w:b/>
      <w:bCs/>
      <w:color w:val="auto"/>
    </w:rPr>
  </w:style>
  <w:style w:type="character" w:styleId="ac">
    <w:name w:val="Emphasis"/>
    <w:basedOn w:val="a0"/>
    <w:uiPriority w:val="20"/>
    <w:qFormat/>
    <w:rsid w:val="00162BAF"/>
    <w:rPr>
      <w:i/>
      <w:iCs/>
      <w:color w:val="auto"/>
    </w:rPr>
  </w:style>
  <w:style w:type="paragraph" w:styleId="ad">
    <w:name w:val="No Spacing"/>
    <w:uiPriority w:val="1"/>
    <w:qFormat/>
    <w:rsid w:val="00162BAF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162BA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162BAF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162BA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162BAF"/>
    <w:rPr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62BAF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162BAF"/>
    <w:rPr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62BAF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162BAF"/>
    <w:rPr>
      <w:b/>
      <w:bCs/>
      <w:smallCaps/>
      <w:color w:val="4F81BD" w:themeColor="accent1"/>
      <w:spacing w:val="5"/>
    </w:rPr>
  </w:style>
  <w:style w:type="character" w:styleId="af4">
    <w:name w:val="Book Title"/>
    <w:basedOn w:val="a0"/>
    <w:uiPriority w:val="33"/>
    <w:qFormat/>
    <w:rsid w:val="00162BAF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162BA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2013</Words>
  <Characters>11475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22</cp:revision>
  <cp:lastPrinted>2026-10-09T07:50:00Z</cp:lastPrinted>
  <dcterms:created xsi:type="dcterms:W3CDTF">2025-09-14T15:18:00Z</dcterms:created>
  <dcterms:modified xsi:type="dcterms:W3CDTF">2026-10-28T13:06:00Z</dcterms:modified>
</cp:coreProperties>
</file>