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BAA" w:rsidRDefault="0047475B" w:rsidP="004747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Аннотация к программе «Русский язык» </w:t>
      </w:r>
    </w:p>
    <w:p w:rsidR="004A2E41" w:rsidRDefault="004A2E41" w:rsidP="00F55BA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Рабочая программа по РУССКОМУ ЯЗЫКУ разработана на основе Федерального государственного образовательного стандарта начального</w:t>
      </w:r>
    </w:p>
    <w:p w:rsidR="004A2E41" w:rsidRDefault="004A2E41" w:rsidP="00F55BA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общего образования (утв. приказом Министерства образования и науки РФ от 6 октября 2009 г. N 373 с изменениями и дополнениями от: 26 ноября</w:t>
      </w:r>
    </w:p>
    <w:p w:rsidR="004A2E41" w:rsidRDefault="004A2E41" w:rsidP="00F55BA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2010 г., 22 сентября 2011 г., 18 декабря 2012 г., 29 декабря 2014 г., 18 мая 2015г., 31 декабря 2015 г. и др.), реализуется средствами предмета</w:t>
      </w:r>
    </w:p>
    <w:p w:rsidR="004A2E41" w:rsidRDefault="004A2E41" w:rsidP="00F55BA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«Русский язык» на основе авторской программы Т. Г,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Рамзаевой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Рабочие программы  1  – 4 классы», на основе ООП  НО ГБОУ ПО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Опочецкая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общеобразовательная школа-интернат для детей, нуждающихся в социальной поддержке»</w:t>
      </w:r>
    </w:p>
    <w:p w:rsidR="004A2E41" w:rsidRDefault="004A2E41" w:rsidP="004A2E41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</w:p>
    <w:p w:rsidR="00F55BAA" w:rsidRDefault="00F55BAA" w:rsidP="00F55BAA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УМК «Школа России» </w:t>
      </w:r>
    </w:p>
    <w:p w:rsidR="004A2E41" w:rsidRDefault="004A2E41" w:rsidP="004A2E41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</w:p>
    <w:p w:rsidR="004A2E41" w:rsidRDefault="004A2E41" w:rsidP="004A2E41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 xml:space="preserve"> ОБЩАЯ ХАРАКТЕРИСТИКА УЧЕБНОГО ПРЕДМЕТА «</w:t>
      </w:r>
      <w:proofErr w:type="gramStart"/>
      <w:r>
        <w:rPr>
          <w:rFonts w:ascii="Times New Roman" w:hAnsi="Times New Roman" w:cs="Times New Roman"/>
          <w:b/>
          <w:color w:val="000000"/>
          <w:sz w:val="28"/>
        </w:rPr>
        <w:t>РУССКИЙ  ЯЗЫК</w:t>
      </w:r>
      <w:proofErr w:type="gramEnd"/>
      <w:r>
        <w:rPr>
          <w:rFonts w:ascii="Times New Roman" w:hAnsi="Times New Roman" w:cs="Times New Roman"/>
          <w:b/>
          <w:color w:val="000000"/>
          <w:sz w:val="28"/>
        </w:rPr>
        <w:t>»</w:t>
      </w:r>
    </w:p>
    <w:p w:rsidR="004A2E41" w:rsidRDefault="004A2E41" w:rsidP="004A2E41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</w:p>
    <w:p w:rsidR="004A2E41" w:rsidRDefault="004A2E41" w:rsidP="004A2E41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:rsidR="004A2E41" w:rsidRDefault="004A2E41" w:rsidP="004A2E41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4A2E41" w:rsidRDefault="004A2E41" w:rsidP="004A2E41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:rsidR="004A2E41" w:rsidRDefault="004A2E41" w:rsidP="004A2E41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</w:t>
      </w:r>
      <w:r>
        <w:rPr>
          <w:rFonts w:ascii="Times New Roman" w:hAnsi="Times New Roman" w:cs="Times New Roman"/>
          <w:color w:val="000000"/>
          <w:sz w:val="28"/>
        </w:rPr>
        <w:lastRenderedPageBreak/>
        <w:t>народа и других народов России. Свободное владение языком, умение 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:rsidR="004A2E41" w:rsidRDefault="004A2E41" w:rsidP="004A2E41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:rsidR="004A2E41" w:rsidRDefault="004A2E41" w:rsidP="004A2E41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</w:p>
    <w:p w:rsidR="004A2E41" w:rsidRDefault="004A2E41" w:rsidP="004A2E41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>ЦЕЛИ ИЗУЧЕНИЯ УЧЕБНОГО ПРЕДМЕТА</w:t>
      </w:r>
      <w:r>
        <w:rPr>
          <w:rFonts w:ascii="Times New Roman" w:hAnsi="Times New Roman" w:cs="Times New Roman"/>
          <w:b/>
          <w:color w:val="333333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«РУССКИЙ ЯЗЫК»</w:t>
      </w:r>
    </w:p>
    <w:p w:rsidR="004A2E41" w:rsidRDefault="004A2E41" w:rsidP="004A2E41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</w:p>
    <w:p w:rsidR="004A2E41" w:rsidRDefault="004A2E41" w:rsidP="004A2E41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>Изучение русского языка направлено на достижение следующих целей:</w:t>
      </w:r>
    </w:p>
    <w:p w:rsidR="004A2E41" w:rsidRDefault="004A2E41" w:rsidP="004A2E41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 xml:space="preserve"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духовно</w:t>
      </w:r>
      <w:r>
        <w:rPr>
          <w:rFonts w:ascii="Times New Roman" w:hAnsi="Times New Roman" w:cs="Times New Roman"/>
          <w:color w:val="000000"/>
          <w:sz w:val="28"/>
        </w:rPr>
        <w:softHyphen/>
        <w:t>нравственных</w:t>
      </w:r>
      <w:proofErr w:type="spellEnd"/>
      <w:r>
        <w:rPr>
          <w:rFonts w:ascii="Times New Roman" w:hAnsi="Times New Roman" w:cs="Times New Roman"/>
          <w:color w:val="000000"/>
          <w:sz w:val="28"/>
        </w:rPr>
        <w:t xml:space="preserve">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4A2E41" w:rsidRDefault="004A2E41" w:rsidP="004A2E41">
      <w:pPr>
        <w:spacing w:after="0"/>
        <w:ind w:firstLine="6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 xml:space="preserve">2) овладение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аудирование</w:t>
      </w:r>
      <w:proofErr w:type="spellEnd"/>
      <w:r>
        <w:rPr>
          <w:rFonts w:ascii="Times New Roman" w:hAnsi="Times New Roman" w:cs="Times New Roman"/>
          <w:color w:val="000000"/>
          <w:sz w:val="28"/>
        </w:rPr>
        <w:t>, говорение, чтение, письмо;</w:t>
      </w:r>
    </w:p>
    <w:p w:rsidR="004A2E41" w:rsidRDefault="004A2E41" w:rsidP="004A2E41">
      <w:pPr>
        <w:spacing w:after="0"/>
        <w:ind w:firstLine="6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 xml:space="preserve">3) овладение первоначальными научными представлениями о системе русского языка: фонетика, графика, лексика,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морфемика</w:t>
      </w:r>
      <w:proofErr w:type="spellEnd"/>
      <w:r>
        <w:rPr>
          <w:rFonts w:ascii="Times New Roman" w:hAnsi="Times New Roman" w:cs="Times New Roman"/>
          <w:color w:val="000000"/>
          <w:sz w:val="28"/>
        </w:rPr>
        <w:t>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4A2E41" w:rsidRDefault="004A2E41" w:rsidP="004A2E41">
      <w:pPr>
        <w:spacing w:after="0"/>
        <w:ind w:firstLine="6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4A2E41" w:rsidRDefault="004A2E41" w:rsidP="004A2E41">
      <w:pPr>
        <w:spacing w:after="0"/>
        <w:ind w:firstLine="6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4A2E41" w:rsidRDefault="004A2E41" w:rsidP="004A2E41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lastRenderedPageBreak/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4A2E41" w:rsidRDefault="004A2E41" w:rsidP="004A2E41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:rsidR="004A2E41" w:rsidRDefault="004A2E41" w:rsidP="004A2E41">
      <w:pPr>
        <w:spacing w:after="0"/>
        <w:ind w:firstLine="6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:rsidR="004A2E41" w:rsidRDefault="004A2E41" w:rsidP="004A2E41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</w:p>
    <w:p w:rsidR="004A2E41" w:rsidRDefault="004A2E41" w:rsidP="004A2E41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>МЕСТО УЧЕБНОГО ПРЕДМЕТА</w:t>
      </w:r>
      <w:r>
        <w:rPr>
          <w:rFonts w:ascii="Times New Roman" w:hAnsi="Times New Roman" w:cs="Times New Roman"/>
          <w:b/>
          <w:color w:val="333333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«РУССКИЙ ЯЗЫК» В УЧЕБНОМ ПЛАНЕ</w:t>
      </w:r>
    </w:p>
    <w:p w:rsidR="004A2E41" w:rsidRDefault="004A2E41" w:rsidP="004A2E41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</w:p>
    <w:p w:rsidR="004A2E41" w:rsidRDefault="004A2E41" w:rsidP="004A2E41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>Общее число часов, отведённых на изучение «Русского языка», – 675 (5 часов в неделю в каждом классе): в 1 классе – 160 ч, во 2–4 классах по 170 ч.</w:t>
      </w:r>
    </w:p>
    <w:p w:rsidR="00DD472F" w:rsidRDefault="00DD472F"/>
    <w:sectPr w:rsidR="00DD472F" w:rsidSect="00DD4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7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475B"/>
    <w:rsid w:val="0047475B"/>
    <w:rsid w:val="004A2E41"/>
    <w:rsid w:val="00DD472F"/>
    <w:rsid w:val="00F25874"/>
    <w:rsid w:val="00F5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FBD28"/>
  <w15:docId w15:val="{6C56FFE5-BC76-4D4F-B6CB-6CC86FC00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7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747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3">
    <w:name w:val="Без интервала Знак"/>
    <w:link w:val="a4"/>
    <w:locked/>
    <w:rsid w:val="004A2E41"/>
    <w:rPr>
      <w:rFonts w:ascii="Calibri" w:hAnsi="Calibri" w:cs="Calibri"/>
      <w:lang w:bidi="en-US"/>
    </w:rPr>
  </w:style>
  <w:style w:type="paragraph" w:styleId="a4">
    <w:name w:val="No Spacing"/>
    <w:basedOn w:val="a"/>
    <w:link w:val="a3"/>
    <w:qFormat/>
    <w:rsid w:val="004A2E41"/>
    <w:pPr>
      <w:spacing w:after="0" w:line="240" w:lineRule="auto"/>
    </w:pPr>
    <w:rPr>
      <w:rFonts w:ascii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36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845</Words>
  <Characters>4818</Characters>
  <Application>Microsoft Office Word</Application>
  <DocSecurity>0</DocSecurity>
  <Lines>40</Lines>
  <Paragraphs>11</Paragraphs>
  <ScaleCrop>false</ScaleCrop>
  <Company/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dcterms:created xsi:type="dcterms:W3CDTF">2022-10-24T15:27:00Z</dcterms:created>
  <dcterms:modified xsi:type="dcterms:W3CDTF">2026-09-22T21:06:00Z</dcterms:modified>
</cp:coreProperties>
</file>