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929" w:rsidRDefault="00846929" w:rsidP="00DC6F6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Учебно-методическое и </w:t>
      </w:r>
      <w:proofErr w:type="gramStart"/>
      <w:r>
        <w:rPr>
          <w:b/>
          <w:sz w:val="28"/>
          <w:szCs w:val="28"/>
        </w:rPr>
        <w:t>материально-технического</w:t>
      </w:r>
      <w:proofErr w:type="gramEnd"/>
      <w:r w:rsidR="00B01729">
        <w:rPr>
          <w:b/>
          <w:sz w:val="28"/>
          <w:szCs w:val="28"/>
        </w:rPr>
        <w:t xml:space="preserve"> обеспечение школьной библиотеки</w:t>
      </w:r>
    </w:p>
    <w:p w:rsidR="00B01729" w:rsidRDefault="00B01729" w:rsidP="00DC6F6B">
      <w:pPr>
        <w:ind w:firstLine="708"/>
        <w:jc w:val="center"/>
        <w:rPr>
          <w:b/>
          <w:sz w:val="28"/>
          <w:szCs w:val="28"/>
        </w:rPr>
      </w:pPr>
    </w:p>
    <w:p w:rsidR="00DC6F6B" w:rsidRPr="00D96039" w:rsidRDefault="00D96039" w:rsidP="00DC6F6B">
      <w:pPr>
        <w:rPr>
          <w:szCs w:val="28"/>
        </w:rPr>
      </w:pPr>
      <w:r>
        <w:rPr>
          <w:szCs w:val="28"/>
        </w:rPr>
        <w:t>З</w:t>
      </w:r>
      <w:r w:rsidR="00B01729" w:rsidRPr="00D96039">
        <w:rPr>
          <w:szCs w:val="28"/>
        </w:rPr>
        <w:t>аведующая библиотекой</w:t>
      </w:r>
      <w:r w:rsidR="00DC6F6B" w:rsidRPr="00D96039">
        <w:rPr>
          <w:szCs w:val="28"/>
        </w:rPr>
        <w:t xml:space="preserve"> –</w:t>
      </w:r>
      <w:proofErr w:type="spellStart"/>
      <w:r w:rsidR="00B01729" w:rsidRPr="00D96039">
        <w:rPr>
          <w:szCs w:val="28"/>
        </w:rPr>
        <w:t>Команенкова</w:t>
      </w:r>
      <w:proofErr w:type="spellEnd"/>
      <w:r w:rsidR="00B01729" w:rsidRPr="00D96039">
        <w:rPr>
          <w:szCs w:val="28"/>
        </w:rPr>
        <w:t xml:space="preserve">  Елена Геннадьевна</w:t>
      </w:r>
    </w:p>
    <w:p w:rsidR="00846929" w:rsidRDefault="00846929" w:rsidP="00DC6F6B">
      <w:pPr>
        <w:ind w:firstLine="708"/>
        <w:jc w:val="center"/>
        <w:rPr>
          <w:sz w:val="28"/>
          <w:szCs w:val="28"/>
        </w:rPr>
      </w:pPr>
    </w:p>
    <w:p w:rsidR="00B01729" w:rsidRDefault="00B01729">
      <w:pPr>
        <w:rPr>
          <w:color w:val="000000"/>
        </w:rPr>
      </w:pPr>
      <w:r>
        <w:rPr>
          <w:color w:val="000000"/>
        </w:rPr>
        <w:t xml:space="preserve">  Имеется доступ к информации, знаниям, идеям, культурным ценностям посредством использования библиотечно-информационных ресурсов.</w:t>
      </w:r>
    </w:p>
    <w:p w:rsidR="00B01729" w:rsidRDefault="00B01729">
      <w:pPr>
        <w:rPr>
          <w:color w:val="000000"/>
        </w:rPr>
      </w:pPr>
      <w:r>
        <w:rPr>
          <w:color w:val="000000"/>
        </w:rPr>
        <w:t xml:space="preserve">   Библиотека оборудована рабочими местами  пользователей, стеллажами, автоматизированным рабочим местом библиотекаря, рабочими местами для пользователей с выходом в интернет.</w:t>
      </w:r>
    </w:p>
    <w:p w:rsidR="009E5CE2" w:rsidRDefault="00B01729">
      <w:pPr>
        <w:rPr>
          <w:color w:val="000000"/>
        </w:rPr>
      </w:pPr>
      <w:r>
        <w:rPr>
          <w:color w:val="000000"/>
        </w:rPr>
        <w:t xml:space="preserve"> Фонд </w:t>
      </w:r>
      <w:proofErr w:type="spellStart"/>
      <w:r>
        <w:rPr>
          <w:color w:val="000000"/>
        </w:rPr>
        <w:t>Просмотрцентра</w:t>
      </w:r>
      <w:proofErr w:type="spellEnd"/>
      <w:r>
        <w:rPr>
          <w:color w:val="000000"/>
        </w:rPr>
        <w:t xml:space="preserve"> укомплектован научно-популярной, справочной, методической, художественной, учебной литературой,   периодической печатью и дидактическими изданиями.</w:t>
      </w:r>
    </w:p>
    <w:p w:rsidR="00B01729" w:rsidRDefault="00B01729">
      <w:pPr>
        <w:rPr>
          <w:color w:val="000000"/>
        </w:rPr>
      </w:pPr>
    </w:p>
    <w:p w:rsidR="00B01729" w:rsidRDefault="00B01729" w:rsidP="00B01729">
      <w:pPr>
        <w:pStyle w:val="a3"/>
        <w:numPr>
          <w:ilvl w:val="0"/>
          <w:numId w:val="1"/>
        </w:numPr>
      </w:pPr>
      <w:r>
        <w:t>Парты –</w:t>
      </w:r>
      <w:r w:rsidR="00822EA6">
        <w:t xml:space="preserve"> 10</w:t>
      </w:r>
    </w:p>
    <w:p w:rsidR="00B01729" w:rsidRDefault="00B01729" w:rsidP="00B01729">
      <w:pPr>
        <w:pStyle w:val="a3"/>
        <w:numPr>
          <w:ilvl w:val="0"/>
          <w:numId w:val="1"/>
        </w:numPr>
      </w:pPr>
      <w:proofErr w:type="spellStart"/>
      <w:r>
        <w:t>Компьтер</w:t>
      </w:r>
      <w:proofErr w:type="spellEnd"/>
      <w:r>
        <w:t xml:space="preserve"> –</w:t>
      </w:r>
      <w:r w:rsidR="00D96039">
        <w:t xml:space="preserve"> 4</w:t>
      </w:r>
      <w:r w:rsidR="005A48DA">
        <w:t>, с доступом в интернет</w:t>
      </w:r>
    </w:p>
    <w:p w:rsidR="00B01729" w:rsidRDefault="005A48DA" w:rsidP="00B01729">
      <w:pPr>
        <w:pStyle w:val="a3"/>
        <w:numPr>
          <w:ilvl w:val="0"/>
          <w:numId w:val="1"/>
        </w:numPr>
      </w:pPr>
      <w:r>
        <w:t>Принтер – 4</w:t>
      </w:r>
      <w:r w:rsidR="00B01729">
        <w:t xml:space="preserve"> </w:t>
      </w:r>
      <w:r w:rsidR="00822EA6">
        <w:t>(</w:t>
      </w:r>
      <w:r w:rsidR="00D96039">
        <w:t>3</w:t>
      </w:r>
      <w:r w:rsidR="00D96039">
        <w:rPr>
          <w:lang w:val="en-US"/>
        </w:rPr>
        <w:t>D</w:t>
      </w:r>
      <w:r w:rsidR="00D96039">
        <w:t xml:space="preserve">принтер </w:t>
      </w:r>
      <w:r w:rsidR="00B01729">
        <w:rPr>
          <w:lang w:val="en-US"/>
        </w:rPr>
        <w:t>LaserJet</w:t>
      </w:r>
      <w:r w:rsidR="00822EA6">
        <w:rPr>
          <w:lang w:val="en-US"/>
        </w:rPr>
        <w:t>CP</w:t>
      </w:r>
      <w:r w:rsidR="00822EA6" w:rsidRPr="00822EA6">
        <w:t>1525</w:t>
      </w:r>
      <w:r w:rsidR="00822EA6">
        <w:rPr>
          <w:lang w:val="en-US"/>
        </w:rPr>
        <w:t>ncolor</w:t>
      </w:r>
      <w:r w:rsidR="00822EA6" w:rsidRPr="00822EA6">
        <w:t xml:space="preserve"> –</w:t>
      </w:r>
      <w:r>
        <w:t xml:space="preserve"> 1, для черно-белой печати – 3</w:t>
      </w:r>
      <w:r w:rsidR="00D96039">
        <w:t xml:space="preserve"> принтера</w:t>
      </w:r>
      <w:r w:rsidR="00822EA6">
        <w:t>)</w:t>
      </w:r>
    </w:p>
    <w:p w:rsidR="00822EA6" w:rsidRDefault="00822EA6" w:rsidP="00B01729">
      <w:pPr>
        <w:pStyle w:val="a3"/>
        <w:numPr>
          <w:ilvl w:val="0"/>
          <w:numId w:val="1"/>
        </w:numPr>
      </w:pPr>
      <w:r>
        <w:t>Стеллажи для книг – 30</w:t>
      </w:r>
    </w:p>
    <w:p w:rsidR="00822EA6" w:rsidRDefault="00822EA6" w:rsidP="00B01729">
      <w:pPr>
        <w:pStyle w:val="a3"/>
        <w:numPr>
          <w:ilvl w:val="0"/>
          <w:numId w:val="1"/>
        </w:numPr>
      </w:pPr>
      <w:r>
        <w:t>Стулья – 20</w:t>
      </w:r>
    </w:p>
    <w:p w:rsidR="00D96039" w:rsidRDefault="00D96039" w:rsidP="00B01729">
      <w:pPr>
        <w:pStyle w:val="a3"/>
        <w:numPr>
          <w:ilvl w:val="0"/>
          <w:numId w:val="1"/>
        </w:numPr>
      </w:pPr>
      <w:r>
        <w:t>Стол -  5 столов</w:t>
      </w:r>
    </w:p>
    <w:p w:rsidR="00D96039" w:rsidRDefault="00D96039" w:rsidP="00B01729">
      <w:pPr>
        <w:pStyle w:val="a3"/>
        <w:numPr>
          <w:ilvl w:val="0"/>
          <w:numId w:val="1"/>
        </w:numPr>
      </w:pPr>
      <w:r>
        <w:t>Телевизор – 1</w:t>
      </w:r>
    </w:p>
    <w:p w:rsidR="00D96039" w:rsidRDefault="00D96039" w:rsidP="00B01729">
      <w:pPr>
        <w:pStyle w:val="a3"/>
        <w:numPr>
          <w:ilvl w:val="0"/>
          <w:numId w:val="1"/>
        </w:numPr>
      </w:pPr>
      <w:r>
        <w:t>Видеомагнитофон -1</w:t>
      </w:r>
    </w:p>
    <w:p w:rsidR="005A48DA" w:rsidRDefault="005A48DA" w:rsidP="005A48DA">
      <w:pPr>
        <w:pStyle w:val="a3"/>
      </w:pPr>
    </w:p>
    <w:p w:rsidR="005A48DA" w:rsidRPr="005A48DA" w:rsidRDefault="005A48DA" w:rsidP="005A48DA">
      <w:pPr>
        <w:spacing w:after="200" w:line="276" w:lineRule="auto"/>
        <w:rPr>
          <w:rFonts w:eastAsia="Calibri"/>
          <w:shd w:val="clear" w:color="auto" w:fill="FFFFFF"/>
          <w:lang w:eastAsia="en-US"/>
        </w:rPr>
      </w:pPr>
      <w:r w:rsidRPr="005A48DA">
        <w:rPr>
          <w:rFonts w:eastAsia="Calibri"/>
          <w:shd w:val="clear" w:color="auto" w:fill="FFFFFF"/>
          <w:lang w:eastAsia="en-US"/>
        </w:rPr>
        <w:t>9.</w:t>
      </w:r>
      <w:r>
        <w:rPr>
          <w:rFonts w:eastAsia="Calibri"/>
          <w:shd w:val="clear" w:color="auto" w:fill="FFFFFF"/>
          <w:lang w:eastAsia="en-US"/>
        </w:rPr>
        <w:t xml:space="preserve"> </w:t>
      </w:r>
      <w:bookmarkStart w:id="0" w:name="_GoBack"/>
      <w:bookmarkEnd w:id="0"/>
      <w:r w:rsidRPr="005A48DA">
        <w:rPr>
          <w:rFonts w:eastAsia="Calibri"/>
          <w:shd w:val="clear" w:color="auto" w:fill="FFFFFF"/>
          <w:lang w:eastAsia="en-US"/>
        </w:rPr>
        <w:t xml:space="preserve">МФУ-1 (принтер, сканер, ксерокс). </w:t>
      </w:r>
    </w:p>
    <w:p w:rsidR="00687362" w:rsidRPr="005A48DA" w:rsidRDefault="005A48DA" w:rsidP="005A48DA">
      <w:r w:rsidRPr="005A48DA">
        <w:rPr>
          <w:rFonts w:eastAsia="Calibri"/>
          <w:shd w:val="clear" w:color="auto" w:fill="FFFFFF"/>
          <w:lang w:eastAsia="en-US"/>
        </w:rPr>
        <w:t>10.</w:t>
      </w:r>
      <w:r w:rsidRPr="005A48DA">
        <w:rPr>
          <w:rFonts w:eastAsia="Calibri"/>
          <w:shd w:val="clear" w:color="auto" w:fill="FFFFFF"/>
          <w:lang w:eastAsia="en-US"/>
        </w:rPr>
        <w:t>DVD диски</w:t>
      </w:r>
    </w:p>
    <w:p w:rsidR="00687362" w:rsidRDefault="00687362" w:rsidP="00687362"/>
    <w:p w:rsidR="00687362" w:rsidRDefault="00687362" w:rsidP="00687362">
      <w:pPr>
        <w:pStyle w:val="a4"/>
      </w:pPr>
      <w:r w:rsidRPr="00687362">
        <w:t>Библиотечный фонд укомплектован художественной, справочной</w:t>
      </w:r>
      <w:proofErr w:type="gramStart"/>
      <w:r w:rsidRPr="00687362">
        <w:t xml:space="preserve"> ,</w:t>
      </w:r>
      <w:proofErr w:type="gramEnd"/>
      <w:r w:rsidRPr="00687362">
        <w:t xml:space="preserve"> учебной и методической литературой. </w:t>
      </w:r>
    </w:p>
    <w:p w:rsidR="00687362" w:rsidRDefault="00687362" w:rsidP="00687362">
      <w:pPr>
        <w:pStyle w:val="a4"/>
      </w:pPr>
    </w:p>
    <w:p w:rsidR="00687362" w:rsidRPr="00687362" w:rsidRDefault="00687362" w:rsidP="00687362">
      <w:pPr>
        <w:pStyle w:val="a4"/>
        <w:rPr>
          <w:b/>
          <w:sz w:val="28"/>
        </w:rPr>
      </w:pPr>
      <w:r w:rsidRPr="00687362">
        <w:rPr>
          <w:b/>
          <w:sz w:val="28"/>
        </w:rPr>
        <w:t>Книжный фонд:</w:t>
      </w:r>
    </w:p>
    <w:p w:rsidR="00687362" w:rsidRPr="00687362" w:rsidRDefault="00687362" w:rsidP="00687362">
      <w:pPr>
        <w:pStyle w:val="a4"/>
      </w:pPr>
      <w:r w:rsidRPr="00687362">
        <w:t>1. Библиотечный фонд  - 8710</w:t>
      </w:r>
    </w:p>
    <w:p w:rsidR="00687362" w:rsidRPr="00687362" w:rsidRDefault="00687362" w:rsidP="00687362">
      <w:pPr>
        <w:pStyle w:val="a4"/>
      </w:pPr>
      <w:r w:rsidRPr="00687362">
        <w:t>2. Учебники – 2 110</w:t>
      </w:r>
    </w:p>
    <w:p w:rsidR="00687362" w:rsidRPr="00687362" w:rsidRDefault="00687362" w:rsidP="00687362">
      <w:pPr>
        <w:pStyle w:val="a4"/>
      </w:pPr>
      <w:r w:rsidRPr="00687362">
        <w:t>3. Методическая литература – 220</w:t>
      </w:r>
    </w:p>
    <w:p w:rsidR="00687362" w:rsidRPr="00687362" w:rsidRDefault="00687362" w:rsidP="00687362">
      <w:pPr>
        <w:pStyle w:val="a4"/>
      </w:pPr>
      <w:r w:rsidRPr="00687362">
        <w:t>4. Основной фонд (художественная литература) -6380</w:t>
      </w:r>
    </w:p>
    <w:p w:rsidR="00687362" w:rsidRDefault="00687362" w:rsidP="00687362"/>
    <w:sectPr w:rsidR="00687362" w:rsidSect="009E5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97A3E"/>
    <w:multiLevelType w:val="hybridMultilevel"/>
    <w:tmpl w:val="5C942668"/>
    <w:lvl w:ilvl="0" w:tplc="131ECD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6929"/>
    <w:rsid w:val="005A48DA"/>
    <w:rsid w:val="00687362"/>
    <w:rsid w:val="00822EA6"/>
    <w:rsid w:val="00846929"/>
    <w:rsid w:val="009E5CE2"/>
    <w:rsid w:val="00A11BED"/>
    <w:rsid w:val="00B01729"/>
    <w:rsid w:val="00D96039"/>
    <w:rsid w:val="00DB47FF"/>
    <w:rsid w:val="00DC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729"/>
    <w:pPr>
      <w:ind w:left="720"/>
      <w:contextualSpacing/>
    </w:pPr>
  </w:style>
  <w:style w:type="paragraph" w:customStyle="1" w:styleId="ConsPlusDocList">
    <w:name w:val="ConsPlusDocList"/>
    <w:next w:val="a"/>
    <w:rsid w:val="0068736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2"/>
      <w:sz w:val="20"/>
      <w:szCs w:val="20"/>
      <w:lang w:val="de-DE" w:eastAsia="ja-JP" w:bidi="fa-IR"/>
    </w:rPr>
  </w:style>
  <w:style w:type="paragraph" w:styleId="a4">
    <w:name w:val="No Spacing"/>
    <w:uiPriority w:val="1"/>
    <w:qFormat/>
    <w:rsid w:val="00687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3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Vlat Petrov</dc:creator>
  <cp:lastModifiedBy>User</cp:lastModifiedBy>
  <cp:revision>3</cp:revision>
  <dcterms:created xsi:type="dcterms:W3CDTF">2022-10-23T18:17:00Z</dcterms:created>
  <dcterms:modified xsi:type="dcterms:W3CDTF">2023-09-19T12:12:00Z</dcterms:modified>
</cp:coreProperties>
</file>