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3EE" w:rsidRPr="00E77F78" w:rsidRDefault="005A20F8" w:rsidP="00E77F78">
      <w:pPr>
        <w:jc w:val="both"/>
        <w:rPr>
          <w:b/>
        </w:rPr>
      </w:pPr>
      <w:bookmarkStart w:id="0" w:name="_GoBack"/>
      <w:r w:rsidRPr="00E77F78">
        <w:t xml:space="preserve">                 </w:t>
      </w:r>
      <w:r w:rsidR="002313A1" w:rsidRPr="00E77F78">
        <w:t xml:space="preserve">  </w:t>
      </w:r>
      <w:r w:rsidR="002313A1" w:rsidRPr="00E77F78">
        <w:rPr>
          <w:b/>
        </w:rPr>
        <w:t>Адаптированная программа по литературному чтению</w:t>
      </w:r>
    </w:p>
    <w:p w:rsidR="000C0F27" w:rsidRPr="00E77F78" w:rsidRDefault="000C0F27" w:rsidP="00E77F78">
      <w:pPr>
        <w:jc w:val="both"/>
        <w:rPr>
          <w:b/>
        </w:rPr>
      </w:pPr>
    </w:p>
    <w:p w:rsidR="000C0F27" w:rsidRPr="00E77F78" w:rsidRDefault="000C0F27" w:rsidP="00E77F78">
      <w:pPr>
        <w:pStyle w:val="Default"/>
        <w:jc w:val="both"/>
      </w:pPr>
      <w:r w:rsidRPr="00E77F78">
        <w:t xml:space="preserve">      Адаптированная рабочая программа учебного предмета «Литературное чтение»  на  уровне начального общего образования обучающихся с ЗПР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обучающихся с ОВЗ (далее – далее ФГОС НОО ОВЗ), а также ориентирована на целевые приоритеты духовно-нравственного развития, воспитания и социализации обучающихся с ЗПР, сформулированные в Федеральной программе воспитания. </w:t>
      </w:r>
    </w:p>
    <w:p w:rsidR="000C0F27" w:rsidRPr="00E77F78" w:rsidRDefault="000C0F27" w:rsidP="00E77F78">
      <w:pPr>
        <w:pStyle w:val="Default"/>
        <w:jc w:val="both"/>
      </w:pPr>
      <w:r w:rsidRPr="00E77F78">
        <w:rPr>
          <w:b/>
          <w:bCs/>
        </w:rPr>
        <w:t xml:space="preserve">АООП  НОО по литературному чтению   разработана  на основе нормативных документов: </w:t>
      </w:r>
    </w:p>
    <w:p w:rsidR="000C0F27" w:rsidRPr="00E77F78" w:rsidRDefault="000C0F27" w:rsidP="00E77F78">
      <w:pPr>
        <w:pStyle w:val="Default"/>
        <w:jc w:val="both"/>
      </w:pPr>
      <w:r w:rsidRPr="00E77F78">
        <w:t xml:space="preserve">– Федеральный закон от 29 декабря 2012 года № 273-ФЗ «Об образовании в Российской Федерации» с дополнениями; </w:t>
      </w:r>
    </w:p>
    <w:p w:rsidR="000C0F27" w:rsidRPr="00E77F78" w:rsidRDefault="000C0F27" w:rsidP="00E77F78">
      <w:pPr>
        <w:jc w:val="both"/>
        <w:rPr>
          <w:rFonts w:cs="Times New Roman"/>
        </w:rPr>
      </w:pPr>
      <w:r w:rsidRPr="00E77F78">
        <w:rPr>
          <w:rFonts w:cs="Times New Roman"/>
        </w:rPr>
        <w:t xml:space="preserve">- на основе Федерального  образовательного стандарта начального общего образования обучающихся с ограниченными возможностями здоровья  (пр. МО РФ от 19.12.2014г № 1598),  авторской  программы  </w:t>
      </w:r>
    </w:p>
    <w:p w:rsidR="000C0F27" w:rsidRPr="00E77F78" w:rsidRDefault="000C0F27" w:rsidP="00E77F78">
      <w:pPr>
        <w:jc w:val="both"/>
        <w:rPr>
          <w:rFonts w:cs="Times New Roman"/>
        </w:rPr>
      </w:pPr>
      <w:r w:rsidRPr="00E77F78">
        <w:rPr>
          <w:rFonts w:cs="Times New Roman"/>
        </w:rPr>
        <w:t xml:space="preserve"> В. Горецкого, В. Кирюшкина «Литературное чтение» М., «Просвещение» (программы общеобразовательных учреждений. Начальная школа. 1-4 классы;  Учебно-методический комплект «Школа России: М., «Просвещение») и  является приложением к Адаптированной  основной общеобразовательной программе начального общего образования  </w:t>
      </w:r>
      <w:proofErr w:type="spellStart"/>
      <w:r w:rsidRPr="00E77F78">
        <w:rPr>
          <w:rFonts w:cs="Times New Roman"/>
        </w:rPr>
        <w:t>учащихсяс</w:t>
      </w:r>
      <w:proofErr w:type="spellEnd"/>
      <w:r w:rsidRPr="00E77F78">
        <w:rPr>
          <w:rFonts w:cs="Times New Roman"/>
        </w:rPr>
        <w:t xml:space="preserve">  задержкой психического развития (вариант 7.2)   ГБОУ «</w:t>
      </w:r>
      <w:proofErr w:type="spellStart"/>
      <w:r w:rsidRPr="00E77F78">
        <w:rPr>
          <w:rFonts w:cs="Times New Roman"/>
        </w:rPr>
        <w:t>Опочецкая</w:t>
      </w:r>
      <w:proofErr w:type="spellEnd"/>
      <w:r w:rsidRPr="00E77F78">
        <w:rPr>
          <w:rFonts w:cs="Times New Roman"/>
        </w:rPr>
        <w:t xml:space="preserve"> общеобразовательная школа – интернат для детей, нуждающихся в социальной поддержке».</w:t>
      </w:r>
    </w:p>
    <w:p w:rsidR="002313A1" w:rsidRPr="00E77F78" w:rsidRDefault="002313A1" w:rsidP="00E77F78">
      <w:pPr>
        <w:jc w:val="both"/>
      </w:pPr>
    </w:p>
    <w:p w:rsidR="002313A1" w:rsidRPr="00E77F78" w:rsidRDefault="002313A1" w:rsidP="00E77F78">
      <w:pPr>
        <w:autoSpaceDE w:val="0"/>
        <w:autoSpaceDN w:val="0"/>
        <w:adjustRightInd w:val="0"/>
        <w:ind w:firstLine="709"/>
        <w:jc w:val="both"/>
        <w:rPr>
          <w:rFonts w:cs="Times New Roman"/>
        </w:rPr>
      </w:pPr>
      <w:r w:rsidRPr="00E77F78">
        <w:rPr>
          <w:rFonts w:cs="Times New Roman"/>
        </w:rPr>
        <w:t xml:space="preserve">«Литературное чтение» в начальной школе является неотъемлемой частью курса русского языка, обеспечивающей введение ребенка в мир художественной литературы. Данный предмет способствует повышению читательской компетентности учащихся с ЗПР, формирует потребность в систематическом чтении.  </w:t>
      </w:r>
    </w:p>
    <w:p w:rsidR="002313A1" w:rsidRPr="00E77F78" w:rsidRDefault="002313A1" w:rsidP="00E77F78">
      <w:pPr>
        <w:ind w:firstLine="709"/>
        <w:jc w:val="both"/>
        <w:rPr>
          <w:rFonts w:cs="Times New Roman"/>
        </w:rPr>
      </w:pPr>
      <w:r w:rsidRPr="00E77F78">
        <w:rPr>
          <w:rFonts w:cs="Times New Roman"/>
        </w:rPr>
        <w:t xml:space="preserve">Программа отражает содержание обучения предмету «Литературное чтение» с учетом особых образовательных потребностей учащихся с ЗПР. Сущность специфических для варианта 7.2 образовательных потребностей в приложении к изучению предмета раскрывается в соответствующих разделах пояснительной записки, учитывается в распределении учебного содержания по годам обучения и в тематическом планировании.  </w:t>
      </w:r>
    </w:p>
    <w:p w:rsidR="002313A1" w:rsidRPr="00E77F78" w:rsidRDefault="002313A1" w:rsidP="00E77F78">
      <w:pPr>
        <w:pStyle w:val="a5"/>
        <w:ind w:left="0" w:firstLine="708"/>
        <w:jc w:val="both"/>
        <w:rPr>
          <w:sz w:val="24"/>
          <w:szCs w:val="24"/>
        </w:rPr>
      </w:pPr>
      <w:r w:rsidRPr="00E77F78">
        <w:rPr>
          <w:b/>
          <w:sz w:val="24"/>
          <w:szCs w:val="24"/>
        </w:rPr>
        <w:t xml:space="preserve">Общей целью </w:t>
      </w:r>
      <w:r w:rsidRPr="00E77F78">
        <w:rPr>
          <w:sz w:val="24"/>
          <w:szCs w:val="24"/>
        </w:rPr>
        <w:t>изучения предмета «Литературное чтение» является формирование у учащихся навыков чтения и понимания прочитанного, введение ребенка в мир художественной литературы, привитие вкуса к чтению.</w:t>
      </w:r>
    </w:p>
    <w:p w:rsidR="002313A1" w:rsidRPr="00E77F78" w:rsidRDefault="002313A1" w:rsidP="00E77F78">
      <w:pPr>
        <w:pStyle w:val="a5"/>
        <w:ind w:left="0" w:firstLine="708"/>
        <w:jc w:val="both"/>
        <w:rPr>
          <w:sz w:val="24"/>
          <w:szCs w:val="24"/>
        </w:rPr>
      </w:pPr>
      <w:r w:rsidRPr="00E77F78">
        <w:rPr>
          <w:rFonts w:eastAsia="Times New Roman"/>
          <w:sz w:val="24"/>
          <w:szCs w:val="24"/>
        </w:rPr>
        <w:t xml:space="preserve">Овладение учебным предметом «Литературное чтение» представляет сложность для учащихся с (ЗПР). Это связано с недостатками фонематического восприятия, </w:t>
      </w:r>
      <w:r w:rsidRPr="00E77F78">
        <w:rPr>
          <w:sz w:val="24"/>
          <w:szCs w:val="24"/>
        </w:rPr>
        <w:t>непониманием содержания звучащей речи,</w:t>
      </w:r>
      <w:r w:rsidRPr="00E77F78">
        <w:rPr>
          <w:rFonts w:eastAsia="Times New Roman"/>
          <w:sz w:val="24"/>
          <w:szCs w:val="24"/>
        </w:rPr>
        <w:t xml:space="preserve"> бедностью словаря, трудностями порождения связного высказывания, несовершенством навыков чтения, </w:t>
      </w:r>
      <w:proofErr w:type="spellStart"/>
      <w:r w:rsidRPr="00E77F78">
        <w:rPr>
          <w:rFonts w:eastAsia="Times New Roman"/>
          <w:sz w:val="24"/>
          <w:szCs w:val="24"/>
        </w:rPr>
        <w:t>несформированностью</w:t>
      </w:r>
      <w:proofErr w:type="spellEnd"/>
      <w:r w:rsidRPr="00E77F78">
        <w:rPr>
          <w:rFonts w:eastAsia="Times New Roman"/>
          <w:sz w:val="24"/>
          <w:szCs w:val="24"/>
        </w:rPr>
        <w:t xml:space="preserve"> основных мыслительных операций. </w:t>
      </w:r>
    </w:p>
    <w:p w:rsidR="002313A1" w:rsidRPr="00E77F78" w:rsidRDefault="002313A1" w:rsidP="00E77F78">
      <w:pPr>
        <w:pStyle w:val="a5"/>
        <w:ind w:left="0" w:firstLine="708"/>
        <w:jc w:val="both"/>
        <w:rPr>
          <w:rFonts w:eastAsia="Times New Roman"/>
          <w:sz w:val="24"/>
          <w:szCs w:val="24"/>
        </w:rPr>
      </w:pPr>
      <w:r w:rsidRPr="00E77F78">
        <w:rPr>
          <w:rFonts w:eastAsia="Times New Roman"/>
          <w:sz w:val="24"/>
          <w:szCs w:val="24"/>
        </w:rPr>
        <w:t xml:space="preserve">В соответствии перечисленными трудностями и обозначенными во ФГОС НОО учащихся с ЗПР особыми образовательными потребностями определяются </w:t>
      </w:r>
      <w:r w:rsidRPr="00E77F78">
        <w:rPr>
          <w:rFonts w:eastAsia="Times New Roman"/>
          <w:b/>
          <w:sz w:val="24"/>
          <w:szCs w:val="24"/>
        </w:rPr>
        <w:t>общие задачи учебного предмета</w:t>
      </w:r>
      <w:r w:rsidRPr="00E77F78">
        <w:rPr>
          <w:rFonts w:eastAsia="Times New Roman"/>
          <w:sz w:val="24"/>
          <w:szCs w:val="24"/>
        </w:rPr>
        <w:t>:</w:t>
      </w:r>
    </w:p>
    <w:p w:rsidR="002313A1" w:rsidRPr="00E77F78" w:rsidRDefault="002313A1" w:rsidP="00E77F78">
      <w:pPr>
        <w:pStyle w:val="a5"/>
        <w:numPr>
          <w:ilvl w:val="0"/>
          <w:numId w:val="1"/>
        </w:numPr>
        <w:ind w:left="426" w:hanging="426"/>
        <w:jc w:val="both"/>
        <w:rPr>
          <w:sz w:val="24"/>
          <w:szCs w:val="24"/>
        </w:rPr>
      </w:pPr>
      <w:r w:rsidRPr="00E77F78">
        <w:rPr>
          <w:sz w:val="24"/>
          <w:szCs w:val="24"/>
        </w:rPr>
        <w:t>формировать фонематическое восприятие, звуковой анализ и синтез;</w:t>
      </w:r>
    </w:p>
    <w:p w:rsidR="002313A1" w:rsidRPr="00E77F78" w:rsidRDefault="002313A1" w:rsidP="00E77F78">
      <w:pPr>
        <w:pStyle w:val="a5"/>
        <w:numPr>
          <w:ilvl w:val="0"/>
          <w:numId w:val="1"/>
        </w:numPr>
        <w:ind w:left="426" w:hanging="426"/>
        <w:jc w:val="both"/>
        <w:rPr>
          <w:sz w:val="24"/>
          <w:szCs w:val="24"/>
        </w:rPr>
      </w:pPr>
      <w:r w:rsidRPr="00E77F78">
        <w:rPr>
          <w:sz w:val="24"/>
          <w:szCs w:val="24"/>
        </w:rPr>
        <w:t>формировать, закреплять и постепенно совершенствовать навыки чтения (сознательного, правильного, беглого и выразительного чтения вслух и про себя);</w:t>
      </w:r>
    </w:p>
    <w:p w:rsidR="002313A1" w:rsidRPr="00E77F78" w:rsidRDefault="002313A1" w:rsidP="00E77F78">
      <w:pPr>
        <w:pStyle w:val="a5"/>
        <w:numPr>
          <w:ilvl w:val="0"/>
          <w:numId w:val="1"/>
        </w:numPr>
        <w:ind w:left="426" w:hanging="426"/>
        <w:jc w:val="both"/>
        <w:rPr>
          <w:sz w:val="24"/>
          <w:szCs w:val="24"/>
        </w:rPr>
      </w:pPr>
      <w:r w:rsidRPr="00E77F78">
        <w:rPr>
          <w:sz w:val="24"/>
          <w:szCs w:val="24"/>
        </w:rPr>
        <w:t>уточнять и обогащать словарный запас путем расширения и дифференциации непосредственных впечатлений и представлений, полученных при чтении;</w:t>
      </w:r>
    </w:p>
    <w:p w:rsidR="002313A1" w:rsidRPr="00E77F78" w:rsidRDefault="002313A1" w:rsidP="00E77F78">
      <w:pPr>
        <w:pStyle w:val="a5"/>
        <w:numPr>
          <w:ilvl w:val="0"/>
          <w:numId w:val="1"/>
        </w:numPr>
        <w:ind w:left="426" w:hanging="426"/>
        <w:jc w:val="both"/>
        <w:rPr>
          <w:sz w:val="24"/>
          <w:szCs w:val="24"/>
        </w:rPr>
      </w:pPr>
      <w:r w:rsidRPr="00E77F78">
        <w:rPr>
          <w:sz w:val="24"/>
          <w:szCs w:val="24"/>
        </w:rPr>
        <w:t>формировать умение полноценно воспринимать литературное произведение в его эмоциональном, образном и логическом единстве, преодолевать недостатки в развитии эмоционально-волевой сферы детей;</w:t>
      </w:r>
    </w:p>
    <w:p w:rsidR="002313A1" w:rsidRPr="00E77F78" w:rsidRDefault="002313A1" w:rsidP="00E77F78">
      <w:pPr>
        <w:pStyle w:val="a5"/>
        <w:numPr>
          <w:ilvl w:val="0"/>
          <w:numId w:val="1"/>
        </w:numPr>
        <w:ind w:left="426" w:hanging="426"/>
        <w:jc w:val="both"/>
        <w:rPr>
          <w:sz w:val="24"/>
          <w:szCs w:val="24"/>
        </w:rPr>
      </w:pPr>
      <w:r w:rsidRPr="00E77F78">
        <w:rPr>
          <w:sz w:val="24"/>
          <w:szCs w:val="24"/>
        </w:rPr>
        <w:lastRenderedPageBreak/>
        <w:t>развивать нравственные и эстетические представления и чувства, художественный вкус, творческое и воссоздающее воображение, корригировать отклонения личностного развития ребенка;</w:t>
      </w:r>
    </w:p>
    <w:p w:rsidR="002313A1" w:rsidRPr="00E77F78" w:rsidRDefault="002313A1" w:rsidP="00E77F78">
      <w:pPr>
        <w:pStyle w:val="a5"/>
        <w:numPr>
          <w:ilvl w:val="0"/>
          <w:numId w:val="1"/>
        </w:numPr>
        <w:ind w:left="426" w:hanging="426"/>
        <w:jc w:val="both"/>
        <w:rPr>
          <w:sz w:val="24"/>
          <w:szCs w:val="24"/>
        </w:rPr>
      </w:pPr>
      <w:r w:rsidRPr="00E77F78">
        <w:rPr>
          <w:sz w:val="24"/>
          <w:szCs w:val="24"/>
        </w:rPr>
        <w:t>преодолевать недостатки в развитии речи учащихся, формировать речевые умения и навыки;</w:t>
      </w:r>
    </w:p>
    <w:p w:rsidR="002313A1" w:rsidRPr="00E77F78" w:rsidRDefault="002313A1" w:rsidP="00E77F78">
      <w:pPr>
        <w:pStyle w:val="a5"/>
        <w:numPr>
          <w:ilvl w:val="0"/>
          <w:numId w:val="1"/>
        </w:numPr>
        <w:ind w:left="426" w:hanging="426"/>
        <w:jc w:val="both"/>
        <w:rPr>
          <w:sz w:val="24"/>
          <w:szCs w:val="24"/>
        </w:rPr>
      </w:pPr>
      <w:r w:rsidRPr="00E77F78">
        <w:rPr>
          <w:sz w:val="24"/>
          <w:szCs w:val="24"/>
        </w:rPr>
        <w:t>развивать и расширять представления об окружающем мире, обогащать чувственный опыт, развивать мыслительную деятельность и познавательную активность;</w:t>
      </w:r>
    </w:p>
    <w:p w:rsidR="002313A1" w:rsidRPr="00E77F78" w:rsidRDefault="002313A1" w:rsidP="00E77F78">
      <w:pPr>
        <w:pStyle w:val="a5"/>
        <w:numPr>
          <w:ilvl w:val="0"/>
          <w:numId w:val="1"/>
        </w:numPr>
        <w:ind w:left="426" w:hanging="426"/>
        <w:jc w:val="both"/>
        <w:rPr>
          <w:sz w:val="24"/>
          <w:szCs w:val="24"/>
        </w:rPr>
      </w:pPr>
      <w:r w:rsidRPr="00E77F78">
        <w:rPr>
          <w:sz w:val="24"/>
          <w:szCs w:val="24"/>
        </w:rPr>
        <w:t>прививать интерес к книге, к самостоятельному чтению;</w:t>
      </w:r>
    </w:p>
    <w:p w:rsidR="002313A1" w:rsidRPr="00E77F78" w:rsidRDefault="002313A1" w:rsidP="00E77F78">
      <w:pPr>
        <w:pStyle w:val="a3"/>
        <w:numPr>
          <w:ilvl w:val="0"/>
          <w:numId w:val="1"/>
        </w:numPr>
        <w:spacing w:before="0" w:beforeAutospacing="0" w:after="0" w:afterAutospacing="0"/>
        <w:ind w:left="426" w:hanging="426"/>
        <w:jc w:val="both"/>
        <w:rPr>
          <w:spacing w:val="1"/>
        </w:rPr>
      </w:pPr>
      <w:r w:rsidRPr="00E77F78">
        <w:rPr>
          <w:spacing w:val="1"/>
        </w:rPr>
        <w:t>формировать приемы умственной деятельности, необходимые для овладения навыком чтения (наблюдения, сравнения и обобщения);</w:t>
      </w:r>
    </w:p>
    <w:p w:rsidR="002313A1" w:rsidRPr="00E77F78" w:rsidRDefault="002313A1" w:rsidP="00E77F78">
      <w:pPr>
        <w:pStyle w:val="a5"/>
        <w:numPr>
          <w:ilvl w:val="0"/>
          <w:numId w:val="1"/>
        </w:numPr>
        <w:ind w:left="426" w:hanging="426"/>
        <w:jc w:val="both"/>
        <w:rPr>
          <w:sz w:val="24"/>
          <w:szCs w:val="24"/>
        </w:rPr>
      </w:pPr>
      <w:r w:rsidRPr="00E77F78">
        <w:rPr>
          <w:sz w:val="24"/>
          <w:szCs w:val="24"/>
        </w:rPr>
        <w:t xml:space="preserve">способствовать совершенствованию познавательной деятельности и речевой коммуникации, обеспечивающих преодоление типичных для младших школьников с ЗПР недостатков сферы жизненной компетенции; </w:t>
      </w:r>
    </w:p>
    <w:p w:rsidR="002313A1" w:rsidRPr="00E77F78" w:rsidRDefault="002313A1" w:rsidP="00E77F78">
      <w:pPr>
        <w:pStyle w:val="a5"/>
        <w:numPr>
          <w:ilvl w:val="0"/>
          <w:numId w:val="1"/>
        </w:numPr>
        <w:ind w:left="426" w:hanging="426"/>
        <w:jc w:val="both"/>
        <w:rPr>
          <w:sz w:val="24"/>
          <w:szCs w:val="24"/>
        </w:rPr>
      </w:pPr>
      <w:r w:rsidRPr="00E77F78">
        <w:rPr>
          <w:sz w:val="24"/>
          <w:szCs w:val="24"/>
        </w:rPr>
        <w:t xml:space="preserve">содействовать достижению личностных, </w:t>
      </w:r>
      <w:proofErr w:type="spellStart"/>
      <w:r w:rsidRPr="00E77F78">
        <w:rPr>
          <w:sz w:val="24"/>
          <w:szCs w:val="24"/>
        </w:rPr>
        <w:t>метапредметных</w:t>
      </w:r>
      <w:proofErr w:type="spellEnd"/>
      <w:r w:rsidRPr="00E77F78">
        <w:rPr>
          <w:sz w:val="24"/>
          <w:szCs w:val="24"/>
        </w:rPr>
        <w:t xml:space="preserve"> и предметных результатов образования.</w:t>
      </w:r>
    </w:p>
    <w:p w:rsidR="002313A1" w:rsidRPr="00E77F78" w:rsidRDefault="002313A1" w:rsidP="00E77F78">
      <w:pPr>
        <w:jc w:val="both"/>
        <w:rPr>
          <w:rFonts w:cs="Times New Roman"/>
          <w:b/>
        </w:rPr>
      </w:pPr>
    </w:p>
    <w:p w:rsidR="002313A1" w:rsidRPr="00E77F78" w:rsidRDefault="002313A1" w:rsidP="00E77F78">
      <w:pPr>
        <w:jc w:val="both"/>
        <w:rPr>
          <w:rFonts w:cs="Times New Roman"/>
          <w:b/>
        </w:rPr>
      </w:pPr>
      <w:r w:rsidRPr="00E77F78">
        <w:rPr>
          <w:rFonts w:cs="Times New Roman"/>
          <w:b/>
        </w:rPr>
        <w:t>С учетом особых образовательных потребностей детей с ЗПР обозначенные задачи конкретизируются следующим образом:</w:t>
      </w:r>
    </w:p>
    <w:p w:rsidR="002313A1" w:rsidRPr="00E77F78" w:rsidRDefault="002313A1" w:rsidP="00E77F78">
      <w:pPr>
        <w:pStyle w:val="a5"/>
        <w:numPr>
          <w:ilvl w:val="0"/>
          <w:numId w:val="1"/>
        </w:numPr>
        <w:ind w:left="426" w:hanging="426"/>
        <w:jc w:val="both"/>
        <w:rPr>
          <w:sz w:val="24"/>
          <w:szCs w:val="24"/>
        </w:rPr>
      </w:pPr>
      <w:r w:rsidRPr="00E77F78">
        <w:rPr>
          <w:sz w:val="24"/>
          <w:szCs w:val="24"/>
        </w:rPr>
        <w:t>учить выделять последовательность звуков и слогов в словах, использовать знаково-символические средства (при составлении звуковых схем, схем предложения);</w:t>
      </w:r>
    </w:p>
    <w:p w:rsidR="002313A1" w:rsidRPr="00E77F78" w:rsidRDefault="002313A1" w:rsidP="00E77F78">
      <w:pPr>
        <w:pStyle w:val="a5"/>
        <w:numPr>
          <w:ilvl w:val="0"/>
          <w:numId w:val="1"/>
        </w:numPr>
        <w:ind w:left="426" w:hanging="426"/>
        <w:jc w:val="both"/>
        <w:rPr>
          <w:sz w:val="24"/>
          <w:szCs w:val="24"/>
        </w:rPr>
      </w:pPr>
      <w:r w:rsidRPr="00E77F78">
        <w:rPr>
          <w:sz w:val="24"/>
          <w:szCs w:val="24"/>
        </w:rPr>
        <w:t xml:space="preserve">формировать умение слитного </w:t>
      </w:r>
      <w:proofErr w:type="spellStart"/>
      <w:r w:rsidRPr="00E77F78">
        <w:rPr>
          <w:sz w:val="24"/>
          <w:szCs w:val="24"/>
        </w:rPr>
        <w:t>послогового</w:t>
      </w:r>
      <w:proofErr w:type="spellEnd"/>
      <w:r w:rsidRPr="00E77F78">
        <w:rPr>
          <w:sz w:val="24"/>
          <w:szCs w:val="24"/>
        </w:rPr>
        <w:t xml:space="preserve"> чтения слов с разной слоговой структурой, умение правильно понимать читаемые слова, предложения, небольшие тексты;</w:t>
      </w:r>
    </w:p>
    <w:p w:rsidR="002313A1" w:rsidRPr="00E77F78" w:rsidRDefault="002313A1" w:rsidP="00E77F78">
      <w:pPr>
        <w:pStyle w:val="a5"/>
        <w:numPr>
          <w:ilvl w:val="0"/>
          <w:numId w:val="1"/>
        </w:numPr>
        <w:ind w:left="426" w:hanging="426"/>
        <w:jc w:val="both"/>
        <w:rPr>
          <w:sz w:val="24"/>
          <w:szCs w:val="24"/>
        </w:rPr>
      </w:pPr>
      <w:r w:rsidRPr="00E77F78">
        <w:rPr>
          <w:sz w:val="24"/>
          <w:szCs w:val="24"/>
        </w:rPr>
        <w:t>учить элементам выразительного чтения;</w:t>
      </w:r>
    </w:p>
    <w:p w:rsidR="002313A1" w:rsidRPr="00E77F78" w:rsidRDefault="002313A1" w:rsidP="00E77F78">
      <w:pPr>
        <w:pStyle w:val="a5"/>
        <w:numPr>
          <w:ilvl w:val="0"/>
          <w:numId w:val="1"/>
        </w:numPr>
        <w:ind w:left="426" w:hanging="426"/>
        <w:jc w:val="both"/>
        <w:rPr>
          <w:sz w:val="24"/>
          <w:szCs w:val="24"/>
        </w:rPr>
      </w:pPr>
      <w:r w:rsidRPr="00E77F78">
        <w:rPr>
          <w:sz w:val="24"/>
          <w:szCs w:val="24"/>
        </w:rPr>
        <w:t>учить понимать звучащую речь, отвечать на вопросы по содержанию услышанного произведения, передавать содержание прослушанного;</w:t>
      </w:r>
    </w:p>
    <w:p w:rsidR="002313A1" w:rsidRPr="00E77F78" w:rsidRDefault="002313A1" w:rsidP="00E77F78">
      <w:pPr>
        <w:pStyle w:val="a5"/>
        <w:numPr>
          <w:ilvl w:val="0"/>
          <w:numId w:val="1"/>
        </w:numPr>
        <w:ind w:left="426" w:hanging="426"/>
        <w:jc w:val="both"/>
        <w:rPr>
          <w:sz w:val="24"/>
          <w:szCs w:val="24"/>
        </w:rPr>
      </w:pPr>
      <w:r w:rsidRPr="00E77F78">
        <w:rPr>
          <w:sz w:val="24"/>
          <w:szCs w:val="24"/>
        </w:rPr>
        <w:t>учить использовать формы речевого этикета;</w:t>
      </w:r>
    </w:p>
    <w:p w:rsidR="002313A1" w:rsidRPr="00E77F78" w:rsidRDefault="002313A1" w:rsidP="00E77F78">
      <w:pPr>
        <w:pStyle w:val="a5"/>
        <w:numPr>
          <w:ilvl w:val="0"/>
          <w:numId w:val="1"/>
        </w:numPr>
        <w:ind w:left="426" w:hanging="426"/>
        <w:jc w:val="both"/>
        <w:rPr>
          <w:sz w:val="24"/>
          <w:szCs w:val="24"/>
        </w:rPr>
      </w:pPr>
      <w:r w:rsidRPr="00E77F78">
        <w:rPr>
          <w:sz w:val="24"/>
          <w:szCs w:val="24"/>
        </w:rPr>
        <w:t>познакомить с произведениями устного народного творчества и детской литературы, доступными для восприятия младших школьников с ЗПР, развивать нравственные и эстетические представления и чувства;</w:t>
      </w:r>
    </w:p>
    <w:p w:rsidR="002313A1" w:rsidRPr="00E77F78" w:rsidRDefault="002313A1" w:rsidP="00E77F78">
      <w:pPr>
        <w:pStyle w:val="a5"/>
        <w:numPr>
          <w:ilvl w:val="0"/>
          <w:numId w:val="1"/>
        </w:numPr>
        <w:ind w:left="426" w:hanging="426"/>
        <w:jc w:val="both"/>
        <w:rPr>
          <w:sz w:val="24"/>
          <w:szCs w:val="24"/>
        </w:rPr>
      </w:pPr>
      <w:r w:rsidRPr="00E77F78">
        <w:rPr>
          <w:sz w:val="24"/>
          <w:szCs w:val="24"/>
        </w:rPr>
        <w:t>учить создавать собственный текст по серии иллюстраций к произведению,  на основе личного опыта или впечатлений;</w:t>
      </w:r>
    </w:p>
    <w:p w:rsidR="002313A1" w:rsidRPr="00E77F78" w:rsidRDefault="002313A1" w:rsidP="00E77F78">
      <w:pPr>
        <w:pStyle w:val="a5"/>
        <w:numPr>
          <w:ilvl w:val="0"/>
          <w:numId w:val="1"/>
        </w:numPr>
        <w:ind w:left="426" w:hanging="426"/>
        <w:jc w:val="both"/>
        <w:rPr>
          <w:sz w:val="24"/>
          <w:szCs w:val="24"/>
        </w:rPr>
      </w:pPr>
      <w:r w:rsidRPr="00E77F78">
        <w:rPr>
          <w:sz w:val="24"/>
          <w:szCs w:val="24"/>
        </w:rPr>
        <w:t>развивать и расширять представления об окружающем мире, обогащать чувственный опыт и словарь, развивать мыслительную деятельность и познавательную активность;</w:t>
      </w:r>
    </w:p>
    <w:p w:rsidR="002313A1" w:rsidRPr="00E77F78" w:rsidRDefault="002313A1" w:rsidP="00E77F78">
      <w:pPr>
        <w:pStyle w:val="a5"/>
        <w:numPr>
          <w:ilvl w:val="0"/>
          <w:numId w:val="1"/>
        </w:numPr>
        <w:ind w:left="426" w:hanging="426"/>
        <w:jc w:val="both"/>
        <w:rPr>
          <w:sz w:val="24"/>
          <w:szCs w:val="24"/>
        </w:rPr>
      </w:pPr>
      <w:r w:rsidRPr="00E77F78">
        <w:rPr>
          <w:sz w:val="24"/>
          <w:szCs w:val="24"/>
        </w:rPr>
        <w:t>воспитывать интерес к книгам и чтению;</w:t>
      </w:r>
    </w:p>
    <w:p w:rsidR="002313A1" w:rsidRPr="00E77F78" w:rsidRDefault="002313A1" w:rsidP="00E77F78">
      <w:pPr>
        <w:pStyle w:val="a5"/>
        <w:numPr>
          <w:ilvl w:val="0"/>
          <w:numId w:val="1"/>
        </w:numPr>
        <w:ind w:left="426" w:hanging="426"/>
        <w:jc w:val="both"/>
        <w:rPr>
          <w:sz w:val="24"/>
          <w:szCs w:val="24"/>
        </w:rPr>
      </w:pPr>
      <w:r w:rsidRPr="00E77F78">
        <w:rPr>
          <w:sz w:val="24"/>
          <w:szCs w:val="24"/>
        </w:rPr>
        <w:t xml:space="preserve">содействовать достижению личностных, </w:t>
      </w:r>
      <w:proofErr w:type="spellStart"/>
      <w:r w:rsidRPr="00E77F78">
        <w:rPr>
          <w:sz w:val="24"/>
          <w:szCs w:val="24"/>
        </w:rPr>
        <w:t>метапредметных</w:t>
      </w:r>
      <w:proofErr w:type="spellEnd"/>
      <w:r w:rsidRPr="00E77F78">
        <w:rPr>
          <w:sz w:val="24"/>
          <w:szCs w:val="24"/>
        </w:rPr>
        <w:t xml:space="preserve"> и предметных результатов образования.</w:t>
      </w:r>
    </w:p>
    <w:p w:rsidR="002313A1" w:rsidRPr="00E77F78" w:rsidRDefault="002313A1" w:rsidP="00E77F78">
      <w:pPr>
        <w:jc w:val="both"/>
        <w:rPr>
          <w:rFonts w:cs="Times New Roman"/>
          <w:b/>
        </w:rPr>
      </w:pPr>
    </w:p>
    <w:p w:rsidR="002313A1" w:rsidRPr="00E77F78" w:rsidRDefault="002313A1" w:rsidP="00E77F78">
      <w:pPr>
        <w:jc w:val="both"/>
        <w:rPr>
          <w:rFonts w:cs="Times New Roman"/>
          <w:b/>
        </w:rPr>
      </w:pPr>
      <w:r w:rsidRPr="00E77F78">
        <w:rPr>
          <w:rFonts w:cs="Times New Roman"/>
          <w:b/>
        </w:rPr>
        <w:t>Общая характеристика и коррекционно-развивающее значение учебного предмета</w:t>
      </w:r>
    </w:p>
    <w:p w:rsidR="002313A1" w:rsidRPr="00E77F78" w:rsidRDefault="002313A1" w:rsidP="00E77F78">
      <w:pPr>
        <w:jc w:val="both"/>
        <w:rPr>
          <w:rFonts w:cs="Times New Roman"/>
        </w:rPr>
      </w:pPr>
    </w:p>
    <w:p w:rsidR="002313A1" w:rsidRPr="00E77F78" w:rsidRDefault="002313A1" w:rsidP="00E77F78">
      <w:pPr>
        <w:jc w:val="both"/>
        <w:rPr>
          <w:rFonts w:cs="Times New Roman"/>
        </w:rPr>
      </w:pPr>
      <w:r w:rsidRPr="00E77F78">
        <w:rPr>
          <w:rFonts w:cs="Times New Roman"/>
        </w:rPr>
        <w:t xml:space="preserve">       Учебный предмет «Литературное чтение» является одним из основных предметов в системе подготовки младшего школьника с ЗПР. Овладение читательской компетенцией, умение излагать свои мысли необходимо для полноценной социализации ребенка. Позитивное отношение к книгам и чтению способствует формированию общей культуры. Овладение учебным предметом «Литературное чтение» оказывает положительное влияние на общую успеваемость учащегося по всем предметным областям. Однако даже у школьника без ограничений по возможностям здоровья овладение навыками правильного, осознанного и беглого чтения нередко вызывает трудности, которые связаны со сложной структурной организацией чтения. </w:t>
      </w:r>
    </w:p>
    <w:p w:rsidR="002313A1" w:rsidRPr="00E77F78" w:rsidRDefault="002313A1" w:rsidP="00E77F78">
      <w:pPr>
        <w:jc w:val="both"/>
        <w:rPr>
          <w:rFonts w:cs="Times New Roman"/>
        </w:rPr>
      </w:pPr>
      <w:r w:rsidRPr="00E77F78">
        <w:rPr>
          <w:rFonts w:cs="Times New Roman"/>
        </w:rPr>
        <w:t xml:space="preserve">     У детей с ЗПР часто оказываются несформированными предпосылки овладения навыком чтения: дети с трудом дифференцируют акустически сходные фонемы, плохо </w:t>
      </w:r>
      <w:r w:rsidRPr="00E77F78">
        <w:rPr>
          <w:rFonts w:cs="Times New Roman"/>
        </w:rPr>
        <w:lastRenderedPageBreak/>
        <w:t xml:space="preserve">запоминают буквы, наблюдается нарушение перекодировки звука в букву и наоборот. Пространственная ограниченность поля зрения, замедленность мыслительной деятельности затрудняют овладение способом слияния согласной и гласной, привязывая ребенка к побуквенному чтению. Дети с ЗПР не слышат в слове отдельных звуков, не могут установить их последовательность, правильно произнести, отмечаются недостатки лексико-грамматической стороны и связной речи. </w:t>
      </w:r>
    </w:p>
    <w:p w:rsidR="002313A1" w:rsidRPr="00E77F78" w:rsidRDefault="002313A1" w:rsidP="00E77F78">
      <w:pPr>
        <w:jc w:val="both"/>
        <w:rPr>
          <w:rFonts w:cs="Times New Roman"/>
        </w:rPr>
      </w:pPr>
      <w:r w:rsidRPr="00E77F78">
        <w:rPr>
          <w:rFonts w:cs="Times New Roman"/>
        </w:rPr>
        <w:t xml:space="preserve">         При обеспечении коррекционной направленности уроки по литературному чтению позволяют младшим школьникам с ЗПР освоить обязательный базисный минимум, преодолеть затруднения в чтении. </w:t>
      </w:r>
    </w:p>
    <w:p w:rsidR="002313A1" w:rsidRPr="00E77F78" w:rsidRDefault="002313A1" w:rsidP="00E77F78">
      <w:pPr>
        <w:jc w:val="both"/>
        <w:rPr>
          <w:rFonts w:cs="Times New Roman"/>
        </w:rPr>
      </w:pPr>
      <w:r w:rsidRPr="00E77F78">
        <w:rPr>
          <w:rFonts w:cs="Times New Roman"/>
        </w:rPr>
        <w:t xml:space="preserve">         Успешность изучения курса литературного чтения обеспечивает результативность обучения по другим предметам начальной школы. В результате освоения предметного содержания литературного чтения учащиеся приобретают общие учебные умения, навыки и способы деятельности: осознанно читать, строить диалогическое и монологическое высказывания на основе литературного произведения и личного опыта; описывать и сопоставлять различные объекты, самостоятельно пользоваться справочниками, находить информацию в словарях и др. </w:t>
      </w:r>
    </w:p>
    <w:p w:rsidR="002313A1" w:rsidRPr="00E77F78" w:rsidRDefault="002313A1" w:rsidP="00E77F78">
      <w:pPr>
        <w:jc w:val="both"/>
        <w:rPr>
          <w:rFonts w:cs="Times New Roman"/>
        </w:rPr>
      </w:pPr>
      <w:r w:rsidRPr="00E77F78">
        <w:rPr>
          <w:rFonts w:cs="Times New Roman"/>
        </w:rPr>
        <w:t xml:space="preserve">         Работа на уроке направлена на формирование языкового анализа и синтеза как основы, на которой формируется позиционный принцип чтения. Содержание работы на уроке позволяет учащимся овладеть техникой чтения, помогает научиться понимать смысл прочитанного, предотвратить ошибки, возникающие при обучении чтению. Уметь передавать при чтении различными выразительными средствами свое отношение к прочитанному, способность сделать подробный, выборочный и краткий пересказ, уметь воспроизводить содержание текста-описания или рассуждения являются одним из необходимых условий успешного обучения. Уметь различать в тексте слова, объяснять и использовать в собственной речи оттенки значений слов, образные средства выразительности способствуют развитию всех компонентов речевой системы. Уметь отличать связный текст от набора предложений, делить текст на части, озаглавливать их, объяснять смысл названия текста и смысл текста в целом также является необходимым школьным навыком. </w:t>
      </w:r>
    </w:p>
    <w:p w:rsidR="002313A1" w:rsidRPr="00E77F78" w:rsidRDefault="002313A1" w:rsidP="00E77F78">
      <w:pPr>
        <w:jc w:val="both"/>
        <w:rPr>
          <w:rFonts w:cs="Times New Roman"/>
        </w:rPr>
      </w:pPr>
      <w:r w:rsidRPr="00E77F78">
        <w:rPr>
          <w:rFonts w:cs="Times New Roman"/>
        </w:rPr>
        <w:t xml:space="preserve">          Кроме того, на уроках в процессе работы расширяется запас представлений об окружающем мире, обогащается словарь, уточняется понимание лексического значения отдельных слов и содержания текстов в целом. Младшие школьники с ЗПР с помощью учителя учатся самостоятельно использовать контекст  при осмыслении встречающихся в нем незнакомых слов и выражений.</w:t>
      </w:r>
    </w:p>
    <w:p w:rsidR="002313A1" w:rsidRPr="00E77F78" w:rsidRDefault="002313A1" w:rsidP="00E77F78">
      <w:pPr>
        <w:jc w:val="both"/>
        <w:rPr>
          <w:rFonts w:cs="Times New Roman"/>
        </w:rPr>
      </w:pPr>
      <w:r w:rsidRPr="00E77F78">
        <w:rPr>
          <w:rFonts w:cs="Times New Roman"/>
        </w:rPr>
        <w:t xml:space="preserve">        Специально организованная учителем работа позволяет детям передать содержащуюся в прочитанном тексте мысль, установить временные, причинно-следственные связи, охарактеризовать действующих лиц и дать оценку их поступкам. Школьники также учатся в правильном интонировании при чтении.</w:t>
      </w:r>
    </w:p>
    <w:p w:rsidR="002313A1" w:rsidRPr="00E77F78" w:rsidRDefault="002313A1" w:rsidP="00E77F78">
      <w:pPr>
        <w:jc w:val="both"/>
        <w:rPr>
          <w:rFonts w:cs="Times New Roman"/>
        </w:rPr>
      </w:pPr>
      <w:r w:rsidRPr="00E77F78">
        <w:rPr>
          <w:rFonts w:cs="Times New Roman"/>
        </w:rPr>
        <w:t xml:space="preserve">        Работа над перечисленными выше компонентами на уроках чтения способствует пониманию прочитанного и, следовательно, накоплению необходимых сведений и знаний об окружающей действительности, речевому развитию учащихся, преодолению специфических недостатков познавательной деятельности, оказывая положительное влияние на весь процесс обучения младшего школьника, имеющего ЗПР. </w:t>
      </w:r>
    </w:p>
    <w:p w:rsidR="002313A1" w:rsidRPr="00E77F78" w:rsidRDefault="002313A1" w:rsidP="00E77F78">
      <w:pPr>
        <w:jc w:val="both"/>
        <w:rPr>
          <w:rFonts w:cs="Times New Roman"/>
        </w:rPr>
      </w:pPr>
    </w:p>
    <w:p w:rsidR="002313A1" w:rsidRPr="00E77F78" w:rsidRDefault="002313A1" w:rsidP="00E77F78">
      <w:pPr>
        <w:jc w:val="both"/>
        <w:rPr>
          <w:rFonts w:cs="Times New Roman"/>
          <w:b/>
        </w:rPr>
      </w:pPr>
      <w:r w:rsidRPr="00E77F78">
        <w:rPr>
          <w:rFonts w:cs="Times New Roman"/>
          <w:b/>
        </w:rPr>
        <w:t>Место предмета в учебном плане</w:t>
      </w:r>
    </w:p>
    <w:p w:rsidR="002313A1" w:rsidRPr="00E77F78" w:rsidRDefault="002313A1" w:rsidP="00E77F78">
      <w:pPr>
        <w:jc w:val="both"/>
        <w:rPr>
          <w:rFonts w:cs="Times New Roman"/>
        </w:rPr>
      </w:pPr>
    </w:p>
    <w:p w:rsidR="002313A1" w:rsidRPr="00E77F78" w:rsidRDefault="000C0F27" w:rsidP="00E77F78">
      <w:pPr>
        <w:jc w:val="both"/>
        <w:rPr>
          <w:rFonts w:cs="Times New Roman"/>
        </w:rPr>
      </w:pPr>
      <w:r w:rsidRPr="00E77F78">
        <w:rPr>
          <w:rFonts w:cs="Times New Roman"/>
        </w:rPr>
        <w:t>В  1 дополнительном классе — 128 ч (4 ч в неделю, 32</w:t>
      </w:r>
      <w:r w:rsidR="002313A1" w:rsidRPr="00E77F78">
        <w:rPr>
          <w:rFonts w:cs="Times New Roman"/>
        </w:rPr>
        <w:t xml:space="preserve"> учебные недели).</w:t>
      </w:r>
    </w:p>
    <w:p w:rsidR="002313A1" w:rsidRPr="00E77F78" w:rsidRDefault="005A20F8" w:rsidP="00E77F78">
      <w:pPr>
        <w:jc w:val="both"/>
        <w:rPr>
          <w:rFonts w:cs="Times New Roman"/>
        </w:rPr>
      </w:pPr>
      <w:r w:rsidRPr="00E77F78">
        <w:rPr>
          <w:rFonts w:cs="Times New Roman"/>
        </w:rPr>
        <w:t xml:space="preserve">Во 2 – 4 </w:t>
      </w:r>
      <w:r w:rsidR="002313A1" w:rsidRPr="00E77F78">
        <w:rPr>
          <w:rFonts w:cs="Times New Roman"/>
        </w:rPr>
        <w:t xml:space="preserve"> классах на уроки литературного чтения отводится по  136 ч </w:t>
      </w:r>
      <w:r w:rsidRPr="00E77F78">
        <w:rPr>
          <w:rFonts w:cs="Times New Roman"/>
        </w:rPr>
        <w:t>(4 ч в неделю, 34 учебных недели</w:t>
      </w:r>
      <w:r w:rsidR="002313A1" w:rsidRPr="00E77F78">
        <w:rPr>
          <w:rFonts w:cs="Times New Roman"/>
        </w:rPr>
        <w:t xml:space="preserve"> в каждом классе). </w:t>
      </w:r>
    </w:p>
    <w:bookmarkEnd w:id="0"/>
    <w:p w:rsidR="002313A1" w:rsidRPr="00E77F78" w:rsidRDefault="002313A1" w:rsidP="00E77F78">
      <w:pPr>
        <w:jc w:val="both"/>
      </w:pPr>
    </w:p>
    <w:sectPr w:rsidR="002313A1" w:rsidRPr="00E77F78" w:rsidSect="00875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704A"/>
    <w:multiLevelType w:val="hybridMultilevel"/>
    <w:tmpl w:val="0C543CA6"/>
    <w:lvl w:ilvl="0" w:tplc="9D7629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504D4B"/>
    <w:rsid w:val="00020B04"/>
    <w:rsid w:val="000460AA"/>
    <w:rsid w:val="000B0EDE"/>
    <w:rsid w:val="000C0F27"/>
    <w:rsid w:val="001046BE"/>
    <w:rsid w:val="00125F30"/>
    <w:rsid w:val="001347B4"/>
    <w:rsid w:val="001526FE"/>
    <w:rsid w:val="00161E44"/>
    <w:rsid w:val="001761FA"/>
    <w:rsid w:val="00194B16"/>
    <w:rsid w:val="001A03EF"/>
    <w:rsid w:val="001A6DE5"/>
    <w:rsid w:val="001C17E0"/>
    <w:rsid w:val="001D1E65"/>
    <w:rsid w:val="001D2C61"/>
    <w:rsid w:val="00205F58"/>
    <w:rsid w:val="002313A1"/>
    <w:rsid w:val="00257027"/>
    <w:rsid w:val="002C5076"/>
    <w:rsid w:val="002C67DC"/>
    <w:rsid w:val="002D53B2"/>
    <w:rsid w:val="002E03F6"/>
    <w:rsid w:val="003125BA"/>
    <w:rsid w:val="00326344"/>
    <w:rsid w:val="003679A6"/>
    <w:rsid w:val="00392D78"/>
    <w:rsid w:val="0044590F"/>
    <w:rsid w:val="00471761"/>
    <w:rsid w:val="00497091"/>
    <w:rsid w:val="004E61A9"/>
    <w:rsid w:val="004F3438"/>
    <w:rsid w:val="004F55F1"/>
    <w:rsid w:val="00504D4B"/>
    <w:rsid w:val="00533C1F"/>
    <w:rsid w:val="005742BB"/>
    <w:rsid w:val="00586CDE"/>
    <w:rsid w:val="005A20F8"/>
    <w:rsid w:val="005E1AA5"/>
    <w:rsid w:val="005E3289"/>
    <w:rsid w:val="005F277D"/>
    <w:rsid w:val="00621952"/>
    <w:rsid w:val="00622D8F"/>
    <w:rsid w:val="006373C2"/>
    <w:rsid w:val="00663433"/>
    <w:rsid w:val="0067026A"/>
    <w:rsid w:val="00683A5B"/>
    <w:rsid w:val="006853EE"/>
    <w:rsid w:val="006A40D5"/>
    <w:rsid w:val="006B02F5"/>
    <w:rsid w:val="006B7CDD"/>
    <w:rsid w:val="006C271F"/>
    <w:rsid w:val="006C2F9B"/>
    <w:rsid w:val="006D6F69"/>
    <w:rsid w:val="00725256"/>
    <w:rsid w:val="00740235"/>
    <w:rsid w:val="007579C1"/>
    <w:rsid w:val="007719AF"/>
    <w:rsid w:val="00772DF9"/>
    <w:rsid w:val="00812861"/>
    <w:rsid w:val="00845572"/>
    <w:rsid w:val="00845704"/>
    <w:rsid w:val="00875988"/>
    <w:rsid w:val="008805C1"/>
    <w:rsid w:val="00884B2D"/>
    <w:rsid w:val="00892067"/>
    <w:rsid w:val="008A5A2C"/>
    <w:rsid w:val="008A7C5C"/>
    <w:rsid w:val="008C1BE8"/>
    <w:rsid w:val="008D7DAF"/>
    <w:rsid w:val="00912703"/>
    <w:rsid w:val="00954B89"/>
    <w:rsid w:val="00964040"/>
    <w:rsid w:val="009C403F"/>
    <w:rsid w:val="009F212D"/>
    <w:rsid w:val="009F450E"/>
    <w:rsid w:val="00A21FBF"/>
    <w:rsid w:val="00AA5FAD"/>
    <w:rsid w:val="00AB676A"/>
    <w:rsid w:val="00AB6CF9"/>
    <w:rsid w:val="00B25988"/>
    <w:rsid w:val="00B4693C"/>
    <w:rsid w:val="00B9615F"/>
    <w:rsid w:val="00BA049E"/>
    <w:rsid w:val="00BC141F"/>
    <w:rsid w:val="00BD654B"/>
    <w:rsid w:val="00C17483"/>
    <w:rsid w:val="00C302C2"/>
    <w:rsid w:val="00C550CD"/>
    <w:rsid w:val="00C869B0"/>
    <w:rsid w:val="00CD10FF"/>
    <w:rsid w:val="00CE6493"/>
    <w:rsid w:val="00CE7ED0"/>
    <w:rsid w:val="00CF7E13"/>
    <w:rsid w:val="00D00B65"/>
    <w:rsid w:val="00D43C0C"/>
    <w:rsid w:val="00D44652"/>
    <w:rsid w:val="00D52476"/>
    <w:rsid w:val="00D54F87"/>
    <w:rsid w:val="00D85B99"/>
    <w:rsid w:val="00D90E47"/>
    <w:rsid w:val="00DA3EE5"/>
    <w:rsid w:val="00DB543A"/>
    <w:rsid w:val="00DB555F"/>
    <w:rsid w:val="00E52234"/>
    <w:rsid w:val="00E605E0"/>
    <w:rsid w:val="00E70859"/>
    <w:rsid w:val="00E71E79"/>
    <w:rsid w:val="00E77F78"/>
    <w:rsid w:val="00E820F8"/>
    <w:rsid w:val="00EB567B"/>
    <w:rsid w:val="00EB65C5"/>
    <w:rsid w:val="00ED1D69"/>
    <w:rsid w:val="00EF413C"/>
    <w:rsid w:val="00F0546A"/>
    <w:rsid w:val="00F56579"/>
    <w:rsid w:val="00F7591F"/>
    <w:rsid w:val="00FA2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4DABD8-1480-4D2C-85B0-B9546EB9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3A1"/>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2313A1"/>
    <w:pPr>
      <w:spacing w:before="100" w:beforeAutospacing="1" w:after="100" w:afterAutospacing="1"/>
    </w:pPr>
    <w:rPr>
      <w:rFonts w:eastAsia="Times New Roman" w:cs="Times New Roman"/>
    </w:rPr>
  </w:style>
  <w:style w:type="character" w:customStyle="1" w:styleId="a4">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5"/>
    <w:qFormat/>
    <w:locked/>
    <w:rsid w:val="002313A1"/>
    <w:rPr>
      <w:rFonts w:ascii="Times New Roman" w:eastAsia="Calibri" w:hAnsi="Times New Roman" w:cs="Times New Roman"/>
      <w:sz w:val="28"/>
    </w:rPr>
  </w:style>
  <w:style w:type="paragraph" w:styleId="a5">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
    <w:link w:val="a4"/>
    <w:qFormat/>
    <w:rsid w:val="002313A1"/>
    <w:pPr>
      <w:ind w:left="720"/>
      <w:contextualSpacing/>
    </w:pPr>
    <w:rPr>
      <w:rFonts w:eastAsia="Calibri" w:cs="Times New Roman"/>
      <w:sz w:val="28"/>
      <w:szCs w:val="22"/>
      <w:lang w:eastAsia="en-US"/>
    </w:rPr>
  </w:style>
  <w:style w:type="paragraph" w:customStyle="1" w:styleId="Default">
    <w:name w:val="Default"/>
    <w:rsid w:val="000C0F2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25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1467</Words>
  <Characters>8365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Щкола</dc:creator>
  <cp:keywords/>
  <dc:description/>
  <cp:lastModifiedBy>User</cp:lastModifiedBy>
  <cp:revision>6</cp:revision>
  <dcterms:created xsi:type="dcterms:W3CDTF">2022-10-25T05:57:00Z</dcterms:created>
  <dcterms:modified xsi:type="dcterms:W3CDTF">2025-09-14T13:07:00Z</dcterms:modified>
</cp:coreProperties>
</file>