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54" w:rsidRPr="00BB4F57" w:rsidRDefault="00B86E54">
      <w:pPr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 xml:space="preserve">                                Аннотация к рабочей программе «Этическая грамматика»</w:t>
      </w:r>
    </w:p>
    <w:p w:rsidR="00B86E54" w:rsidRPr="00BB4F57" w:rsidRDefault="00B86E54" w:rsidP="00B86E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4F57">
        <w:rPr>
          <w:rFonts w:ascii="Times New Roman" w:hAnsi="Times New Roman"/>
          <w:b/>
          <w:sz w:val="24"/>
          <w:szCs w:val="24"/>
        </w:rPr>
        <w:t>Общая характеристика</w:t>
      </w:r>
    </w:p>
    <w:p w:rsidR="00B86E54" w:rsidRPr="00BB4F57" w:rsidRDefault="00B86E54" w:rsidP="00B8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b/>
          <w:bCs/>
          <w:color w:val="333333"/>
          <w:sz w:val="24"/>
          <w:szCs w:val="24"/>
        </w:rPr>
        <w:t xml:space="preserve">      </w:t>
      </w:r>
      <w:r w:rsidRPr="00BB4F57">
        <w:rPr>
          <w:rFonts w:ascii="Times New Roman" w:hAnsi="Times New Roman"/>
          <w:bCs/>
          <w:color w:val="333333"/>
          <w:sz w:val="24"/>
          <w:szCs w:val="24"/>
        </w:rPr>
        <w:t>Рабочая</w:t>
      </w:r>
      <w:r w:rsidRPr="00BB4F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BB4F57">
        <w:rPr>
          <w:rFonts w:ascii="Times New Roman" w:hAnsi="Times New Roman"/>
          <w:bCs/>
          <w:color w:val="333333"/>
          <w:sz w:val="24"/>
          <w:szCs w:val="24"/>
        </w:rPr>
        <w:t>программа</w:t>
      </w:r>
      <w:r w:rsidRPr="00BB4F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BB4F57">
        <w:rPr>
          <w:rFonts w:ascii="Times New Roman" w:hAnsi="Times New Roman"/>
          <w:b/>
          <w:bCs/>
          <w:color w:val="333333"/>
          <w:sz w:val="24"/>
          <w:szCs w:val="24"/>
        </w:rPr>
        <w:t>по</w:t>
      </w:r>
      <w:r w:rsidRPr="00BB4F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курсу «</w:t>
      </w:r>
      <w:r w:rsidRPr="00BB4F57">
        <w:rPr>
          <w:rFonts w:ascii="Times New Roman" w:hAnsi="Times New Roman"/>
          <w:b/>
          <w:bCs/>
          <w:color w:val="333333"/>
          <w:sz w:val="24"/>
          <w:szCs w:val="24"/>
        </w:rPr>
        <w:t>Этическая</w:t>
      </w:r>
      <w:r w:rsidRPr="00BB4F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BB4F57">
        <w:rPr>
          <w:rFonts w:ascii="Times New Roman" w:hAnsi="Times New Roman"/>
          <w:b/>
          <w:bCs/>
          <w:color w:val="333333"/>
          <w:sz w:val="24"/>
          <w:szCs w:val="24"/>
        </w:rPr>
        <w:t>грамматика</w:t>
      </w:r>
      <w:r w:rsidRPr="00BB4F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 составлена </w:t>
      </w:r>
      <w:r w:rsidRPr="00BB4F57">
        <w:rPr>
          <w:rFonts w:ascii="Times New Roman" w:hAnsi="Times New Roman"/>
          <w:bCs/>
          <w:color w:val="333333"/>
          <w:sz w:val="24"/>
          <w:szCs w:val="24"/>
        </w:rPr>
        <w:t>на</w:t>
      </w:r>
      <w:r w:rsidRPr="00BB4F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BB4F57">
        <w:rPr>
          <w:rFonts w:ascii="Times New Roman" w:hAnsi="Times New Roman"/>
          <w:bCs/>
          <w:color w:val="333333"/>
          <w:sz w:val="24"/>
          <w:szCs w:val="24"/>
        </w:rPr>
        <w:t>основе</w:t>
      </w:r>
      <w:r w:rsidRPr="00BB4F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программы «</w:t>
      </w:r>
      <w:r w:rsidRPr="00BB4F57">
        <w:rPr>
          <w:rFonts w:ascii="Times New Roman" w:hAnsi="Times New Roman"/>
          <w:bCs/>
          <w:color w:val="333333"/>
          <w:sz w:val="24"/>
          <w:szCs w:val="24"/>
        </w:rPr>
        <w:t>Этическая</w:t>
      </w:r>
      <w:r w:rsidRPr="00BB4F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BB4F57">
        <w:rPr>
          <w:rFonts w:ascii="Times New Roman" w:hAnsi="Times New Roman"/>
          <w:bCs/>
          <w:color w:val="333333"/>
          <w:sz w:val="24"/>
          <w:szCs w:val="24"/>
        </w:rPr>
        <w:t>грамматика</w:t>
      </w:r>
      <w:r w:rsidRPr="00BB4F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 доктора педагогических наук, профессора А.И. </w:t>
      </w:r>
      <w:proofErr w:type="spellStart"/>
      <w:proofErr w:type="gramStart"/>
      <w:r w:rsidRPr="00BB4F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Шемшуриной</w:t>
      </w:r>
      <w:proofErr w:type="spellEnd"/>
      <w:r w:rsidRPr="00BB4F57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B86E54" w:rsidRPr="00BB4F57" w:rsidRDefault="00B86E54" w:rsidP="00B86E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 xml:space="preserve">Приоритетной целью российской системы образования является развитие учащихся: личностное, познавательное, общекультурное. Программа «Этическая грамматика» относится к программам </w:t>
      </w:r>
      <w:r w:rsidRPr="00BB4F57">
        <w:rPr>
          <w:rFonts w:ascii="Times New Roman" w:hAnsi="Times New Roman"/>
          <w:i/>
          <w:sz w:val="24"/>
          <w:szCs w:val="24"/>
          <w:u w:val="single"/>
        </w:rPr>
        <w:t xml:space="preserve">духовно-нравственной направленности </w:t>
      </w:r>
      <w:r w:rsidRPr="00BB4F57">
        <w:rPr>
          <w:rFonts w:ascii="Times New Roman" w:hAnsi="Times New Roman"/>
          <w:sz w:val="24"/>
          <w:szCs w:val="24"/>
        </w:rPr>
        <w:t xml:space="preserve">и является </w:t>
      </w:r>
      <w:r w:rsidRPr="00BB4F57">
        <w:rPr>
          <w:rFonts w:ascii="Times New Roman" w:hAnsi="Times New Roman"/>
          <w:i/>
          <w:sz w:val="24"/>
          <w:szCs w:val="24"/>
          <w:u w:val="single"/>
        </w:rPr>
        <w:t>общекультурной</w:t>
      </w:r>
      <w:r w:rsidRPr="00BB4F57">
        <w:rPr>
          <w:rFonts w:ascii="Times New Roman" w:hAnsi="Times New Roman"/>
          <w:sz w:val="24"/>
          <w:szCs w:val="24"/>
        </w:rPr>
        <w:t xml:space="preserve"> по уровню своего освоения.</w:t>
      </w:r>
    </w:p>
    <w:p w:rsidR="00B86E54" w:rsidRPr="00BB4F57" w:rsidRDefault="00B86E54" w:rsidP="00B8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bCs/>
          <w:sz w:val="24"/>
          <w:szCs w:val="24"/>
        </w:rPr>
        <w:t xml:space="preserve">            </w:t>
      </w:r>
      <w:r w:rsidRPr="00BB4F57">
        <w:rPr>
          <w:rFonts w:ascii="Times New Roman" w:hAnsi="Times New Roman"/>
          <w:sz w:val="24"/>
          <w:szCs w:val="24"/>
        </w:rPr>
        <w:t xml:space="preserve">Нравственное воспитание является </w:t>
      </w:r>
      <w:proofErr w:type="gramStart"/>
      <w:r w:rsidRPr="00BB4F57">
        <w:rPr>
          <w:rFonts w:ascii="Times New Roman" w:hAnsi="Times New Roman"/>
          <w:sz w:val="24"/>
          <w:szCs w:val="24"/>
        </w:rPr>
        <w:t>процессом,  направленное</w:t>
      </w:r>
      <w:proofErr w:type="gramEnd"/>
      <w:r w:rsidRPr="00BB4F57">
        <w:rPr>
          <w:rFonts w:ascii="Times New Roman" w:hAnsi="Times New Roman"/>
          <w:sz w:val="24"/>
          <w:szCs w:val="24"/>
        </w:rPr>
        <w:t xml:space="preserve"> на целостное формирование и развитие ребенка, оно предполагает становление его отношения к Родине, обществу, коллективу, л</w:t>
      </w:r>
      <w:bookmarkStart w:id="0" w:name="_GoBack"/>
      <w:bookmarkEnd w:id="0"/>
      <w:r w:rsidRPr="00BB4F57">
        <w:rPr>
          <w:rFonts w:ascii="Times New Roman" w:hAnsi="Times New Roman"/>
          <w:sz w:val="24"/>
          <w:szCs w:val="24"/>
        </w:rPr>
        <w:t xml:space="preserve">юдям, к труду, к своим обязанностям и самому себе. </w:t>
      </w:r>
    </w:p>
    <w:p w:rsidR="00B86E54" w:rsidRPr="00BB4F57" w:rsidRDefault="00B86E54" w:rsidP="00B8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ab/>
        <w:t xml:space="preserve">Нравственное формирование </w:t>
      </w:r>
      <w:proofErr w:type="gramStart"/>
      <w:r w:rsidRPr="00BB4F57">
        <w:rPr>
          <w:rFonts w:ascii="Times New Roman" w:hAnsi="Times New Roman"/>
          <w:sz w:val="24"/>
          <w:szCs w:val="24"/>
        </w:rPr>
        <w:t>человека  начинается</w:t>
      </w:r>
      <w:proofErr w:type="gramEnd"/>
      <w:r w:rsidRPr="00BB4F57">
        <w:rPr>
          <w:rFonts w:ascii="Times New Roman" w:hAnsi="Times New Roman"/>
          <w:sz w:val="24"/>
          <w:szCs w:val="24"/>
        </w:rPr>
        <w:t xml:space="preserve"> с рождения. Еще в дошкольном возрасте у детей закладываются первоначальные нравственные чувства и представления, вырабатываются простейшие навыки нравственного поведения. Педагогическая основа преемственности в воспитании состоит в том, что приобретенное ребенком в дошкольном возрасте формы поведения и отношений со взрослыми и сверстниками, элементарные нравственные знания и чувства являются тем фундаментом, на котором в начальных классах происходит развитие новых форм нравственного поведения, сознания, чувств, отношений.</w:t>
      </w:r>
    </w:p>
    <w:p w:rsidR="00B86E54" w:rsidRPr="00BB4F57" w:rsidRDefault="00B86E54" w:rsidP="00B8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ab/>
        <w:t xml:space="preserve">Психологи установили, что младший школьный возраст характеризуется повышенной восприимчивостью внешних влияний, верой в истинность всего, чему учат, что говорят. Именно в этом возрасте возникают большие возможности для систематического и последовательного нравственного воспитания детей. Все наиболее важное, чем обладает человечество - культура, искусство, технические достижения, основы всех высших человеческих ценностей – все это закладывается в детстве, за первой </w:t>
      </w:r>
      <w:proofErr w:type="gramStart"/>
      <w:r w:rsidRPr="00BB4F57">
        <w:rPr>
          <w:rFonts w:ascii="Times New Roman" w:hAnsi="Times New Roman"/>
          <w:sz w:val="24"/>
          <w:szCs w:val="24"/>
        </w:rPr>
        <w:t>школьной  партой</w:t>
      </w:r>
      <w:proofErr w:type="gramEnd"/>
      <w:r w:rsidRPr="00BB4F57">
        <w:rPr>
          <w:rFonts w:ascii="Times New Roman" w:hAnsi="Times New Roman"/>
          <w:sz w:val="24"/>
          <w:szCs w:val="24"/>
        </w:rPr>
        <w:t>, в процессе взаимного воспитания родителей и ребенка, взаимного влияния учителя и учеников. Будущее нашей планеты зависит от степени духовного, нравственного состояния каждого ее обитателя. Именно поэтому знания, интеллектуальные способности имеют прогрессивное значение, смысл только при наличии высокого уровня духовности.</w:t>
      </w:r>
    </w:p>
    <w:p w:rsidR="00B86E54" w:rsidRPr="00BB4F57" w:rsidRDefault="00B86E54" w:rsidP="00B8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ab/>
        <w:t>Духовность личности - это система ее ценности, тот стержень вокруг которого формируется неповторимая человеческая сущность. Это наше представление о мире, о себе, о добре и зле, все то, что мы любим или отвергаем, чем вдохновляемся или от чего грустим. Это наш духовный мир. Главной задачей педагога – научить детей любить жизнь, окружающий мир, всех людей начиная с себя. Это - чувство приятия себя таким, каким ты есть, со всеми не решенными проблемами, прекрасными, воистину безграничными возможностями, основывающимися на уважение к себе как к личности. Из этого уважения, радости по поводу удачи и огорчений рождается сила, вера, позволяющая человеку управлять жизнью, а не быть управляемым ее. Для обучения в школе характерно преимущественное воздействие на интеллект ребенка в то же время, как его духовный мир нуждается в развитии. Именно поэтому в школе так необходим предмет, развивающий не только умственные способности, но и душу ребенка, что является актуальностью данной работы.</w:t>
      </w:r>
    </w:p>
    <w:p w:rsidR="00B86E54" w:rsidRPr="00BB4F57" w:rsidRDefault="00B86E54" w:rsidP="00B8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ab/>
        <w:t xml:space="preserve">Для детей важно не зазубривать и выдавать без запинки правила нравственного поведения, сформированные взрослыми, а научится размышлять над сутью нравственности каждого поступка, видеть ее корни. </w:t>
      </w:r>
    </w:p>
    <w:p w:rsidR="00B86E54" w:rsidRPr="00BB4F57" w:rsidRDefault="00B86E54" w:rsidP="00B86E54">
      <w:pPr>
        <w:spacing w:after="0" w:line="240" w:lineRule="auto"/>
        <w:ind w:firstLine="700"/>
        <w:jc w:val="both"/>
        <w:rPr>
          <w:rFonts w:ascii="Times New Roman" w:hAnsi="Times New Roman"/>
          <w:bCs/>
          <w:sz w:val="24"/>
          <w:szCs w:val="24"/>
        </w:rPr>
      </w:pPr>
      <w:r w:rsidRPr="00BB4F57">
        <w:rPr>
          <w:rFonts w:ascii="Times New Roman" w:hAnsi="Times New Roman"/>
          <w:b/>
          <w:bCs/>
          <w:i/>
          <w:sz w:val="24"/>
          <w:szCs w:val="24"/>
        </w:rPr>
        <w:t>Новизна</w:t>
      </w:r>
      <w:r w:rsidRPr="00BB4F57">
        <w:rPr>
          <w:rFonts w:ascii="Times New Roman" w:hAnsi="Times New Roman"/>
          <w:b/>
          <w:sz w:val="24"/>
          <w:szCs w:val="24"/>
        </w:rPr>
        <w:t xml:space="preserve"> </w:t>
      </w:r>
      <w:r w:rsidRPr="00BB4F57">
        <w:rPr>
          <w:rFonts w:ascii="Times New Roman" w:hAnsi="Times New Roman"/>
          <w:sz w:val="24"/>
          <w:szCs w:val="24"/>
        </w:rPr>
        <w:t xml:space="preserve">программы состоит в том, </w:t>
      </w:r>
      <w:proofErr w:type="gramStart"/>
      <w:r w:rsidRPr="00BB4F57">
        <w:rPr>
          <w:rFonts w:ascii="Times New Roman" w:hAnsi="Times New Roman"/>
          <w:sz w:val="24"/>
          <w:szCs w:val="24"/>
        </w:rPr>
        <w:t>что  она</w:t>
      </w:r>
      <w:proofErr w:type="gramEnd"/>
      <w:r w:rsidRPr="00BB4F57">
        <w:rPr>
          <w:rFonts w:ascii="Times New Roman" w:hAnsi="Times New Roman"/>
          <w:sz w:val="24"/>
          <w:szCs w:val="24"/>
        </w:rPr>
        <w:t xml:space="preserve"> ориентирована на раскрытие личностного потенциала и развитие духовно-нравственный ценностей, так необходимых в современном обществе. Учащимся дается возможность получить основы нравственного </w:t>
      </w:r>
      <w:r w:rsidRPr="00BB4F57">
        <w:rPr>
          <w:rFonts w:ascii="Times New Roman" w:hAnsi="Times New Roman"/>
          <w:sz w:val="24"/>
          <w:szCs w:val="24"/>
        </w:rPr>
        <w:lastRenderedPageBreak/>
        <w:t xml:space="preserve">воспитания и духовных ценностей.  Данная программа соответствует целям и задачам национального образовательного проекта «Наша новая школа». </w:t>
      </w:r>
    </w:p>
    <w:p w:rsidR="00B86E54" w:rsidRPr="00BB4F57" w:rsidRDefault="00B86E54" w:rsidP="00B86E54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 w:rsidRPr="00BB4F57">
        <w:rPr>
          <w:rFonts w:ascii="Times New Roman" w:hAnsi="Times New Roman"/>
          <w:b/>
          <w:bCs/>
          <w:i/>
          <w:sz w:val="24"/>
          <w:szCs w:val="24"/>
        </w:rPr>
        <w:t>Актуальность</w:t>
      </w:r>
      <w:r w:rsidRPr="00BB4F57">
        <w:rPr>
          <w:rFonts w:ascii="Times New Roman" w:hAnsi="Times New Roman"/>
          <w:bCs/>
          <w:i/>
          <w:color w:val="FF0000"/>
          <w:sz w:val="24"/>
          <w:szCs w:val="24"/>
        </w:rPr>
        <w:t xml:space="preserve"> </w:t>
      </w:r>
      <w:r w:rsidRPr="00BB4F57">
        <w:rPr>
          <w:rFonts w:ascii="Times New Roman" w:hAnsi="Times New Roman"/>
          <w:sz w:val="24"/>
          <w:szCs w:val="24"/>
        </w:rPr>
        <w:t xml:space="preserve">данной программы состоит в том, что на современном этапе развития общества духовно-нравственное развитие является важным аспектом воспитания современного ребенка. Для его формирования ребенок должен овладеть определенным багажом знаний, умений и навыков. </w:t>
      </w:r>
    </w:p>
    <w:p w:rsidR="00B86E54" w:rsidRPr="00BB4F57" w:rsidRDefault="00B86E54" w:rsidP="00B86E54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>Практическая значимость данного курса состоит в том, что отношение к окружающей действительности формируется в совместной деятельности учителя и учащихся, а нормы нравственного поведения «выращиваются» с 1 класса.</w:t>
      </w:r>
    </w:p>
    <w:p w:rsidR="00B86E54" w:rsidRPr="00BB4F57" w:rsidRDefault="00B86E54" w:rsidP="00B86E54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>Занятия внеурочной деятельности «Этическая грамматика» являются неотъемлемой и необходимой частью целостного образовательного процесса, так как соответствует стратегической цели: «Создание условий для достижения нового качества образования, всестороннего развития личности учащихся».</w:t>
      </w:r>
    </w:p>
    <w:p w:rsidR="00B86E54" w:rsidRPr="00BB4F57" w:rsidRDefault="00B86E54" w:rsidP="00B8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E54" w:rsidRPr="00BB4F57" w:rsidRDefault="00B86E54" w:rsidP="00B86E54">
      <w:pPr>
        <w:pStyle w:val="1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BB4F57">
        <w:rPr>
          <w:rFonts w:ascii="Times New Roman" w:hAnsi="Times New Roman"/>
          <w:b/>
          <w:sz w:val="24"/>
          <w:szCs w:val="24"/>
        </w:rPr>
        <w:t>Цель настоящей программы:</w:t>
      </w:r>
    </w:p>
    <w:p w:rsidR="00B86E54" w:rsidRPr="00BB4F57" w:rsidRDefault="00B86E54" w:rsidP="00B86E54">
      <w:pPr>
        <w:pStyle w:val="1"/>
        <w:numPr>
          <w:ilvl w:val="0"/>
          <w:numId w:val="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>освоение учащимися норм нравственного отношения к миру, людям, самим себе.</w:t>
      </w:r>
    </w:p>
    <w:p w:rsidR="00B86E54" w:rsidRPr="00BB4F57" w:rsidRDefault="00B86E54" w:rsidP="00B86E54">
      <w:pPr>
        <w:pStyle w:val="1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BB4F57">
        <w:rPr>
          <w:rFonts w:ascii="Times New Roman" w:hAnsi="Times New Roman"/>
          <w:b/>
          <w:sz w:val="24"/>
          <w:szCs w:val="24"/>
        </w:rPr>
        <w:t>Задачи:</w:t>
      </w:r>
    </w:p>
    <w:p w:rsidR="00B86E54" w:rsidRPr="00BB4F57" w:rsidRDefault="00B86E54" w:rsidP="00B86E54">
      <w:pPr>
        <w:pStyle w:val="1"/>
        <w:numPr>
          <w:ilvl w:val="0"/>
          <w:numId w:val="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>развивать духовное единство между детьми и учителем, устанавливать взаимное доверие;</w:t>
      </w:r>
    </w:p>
    <w:p w:rsidR="00B86E54" w:rsidRPr="00BB4F57" w:rsidRDefault="00B86E54" w:rsidP="00B86E54">
      <w:pPr>
        <w:pStyle w:val="1"/>
        <w:numPr>
          <w:ilvl w:val="0"/>
          <w:numId w:val="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>предоставить возможности ребёнку проявить себя и своё отношение к окружающему миру;</w:t>
      </w:r>
    </w:p>
    <w:p w:rsidR="00B86E54" w:rsidRPr="00BB4F57" w:rsidRDefault="00B86E54" w:rsidP="00B86E54">
      <w:pPr>
        <w:pStyle w:val="1"/>
        <w:numPr>
          <w:ilvl w:val="0"/>
          <w:numId w:val="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>научить детей всматриваться в мир, в людей, которые рядом, учить строить с ними отношения;</w:t>
      </w:r>
    </w:p>
    <w:p w:rsidR="00B86E54" w:rsidRPr="00BB4F57" w:rsidRDefault="00B86E54" w:rsidP="00B86E54">
      <w:pPr>
        <w:pStyle w:val="1"/>
        <w:numPr>
          <w:ilvl w:val="0"/>
          <w:numId w:val="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>прививать детям стремление к постоянному познаванию, убеждать, что каждый может объявить войну своему невежеству.</w:t>
      </w:r>
    </w:p>
    <w:p w:rsidR="00B86E54" w:rsidRPr="00BB4F57" w:rsidRDefault="00B86E54" w:rsidP="00B86E54">
      <w:pPr>
        <w:pStyle w:val="a3"/>
        <w:shd w:val="clear" w:color="auto" w:fill="FFFFFF"/>
        <w:spacing w:after="0" w:line="240" w:lineRule="auto"/>
        <w:ind w:left="18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86E54" w:rsidRPr="00BB4F57" w:rsidRDefault="00B86E54" w:rsidP="00B86E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B4F57">
        <w:rPr>
          <w:rFonts w:ascii="Times New Roman" w:hAnsi="Times New Roman"/>
          <w:b/>
          <w:sz w:val="24"/>
          <w:szCs w:val="24"/>
        </w:rPr>
        <w:t>Формы  организации</w:t>
      </w:r>
      <w:proofErr w:type="gramEnd"/>
      <w:r w:rsidRPr="00BB4F57">
        <w:rPr>
          <w:rFonts w:ascii="Times New Roman" w:hAnsi="Times New Roman"/>
          <w:b/>
          <w:sz w:val="24"/>
          <w:szCs w:val="24"/>
        </w:rPr>
        <w:t xml:space="preserve"> образовательного процесса:  </w:t>
      </w:r>
      <w:r w:rsidRPr="00BB4F57">
        <w:rPr>
          <w:rFonts w:ascii="Times New Roman" w:hAnsi="Times New Roman"/>
          <w:sz w:val="24"/>
          <w:szCs w:val="24"/>
        </w:rPr>
        <w:t>урок, урок-игра, сказка, путешествие, викторина, турнир.</w:t>
      </w:r>
    </w:p>
    <w:p w:rsidR="00B86E54" w:rsidRPr="00BB4F57" w:rsidRDefault="00B86E54" w:rsidP="00B86E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 xml:space="preserve">С учетом возраста детей, которым адресован материал программы – </w:t>
      </w:r>
      <w:r w:rsidRPr="00BB4F57">
        <w:rPr>
          <w:rFonts w:ascii="Times New Roman" w:hAnsi="Times New Roman"/>
          <w:i/>
          <w:sz w:val="24"/>
          <w:szCs w:val="24"/>
        </w:rPr>
        <w:t xml:space="preserve">игра </w:t>
      </w:r>
      <w:r w:rsidRPr="00BB4F57">
        <w:rPr>
          <w:rFonts w:ascii="Times New Roman" w:hAnsi="Times New Roman"/>
          <w:sz w:val="24"/>
          <w:szCs w:val="24"/>
        </w:rPr>
        <w:t>используется очень часто и эффективно, при этом дети любят выполнять различные роли: пассажира, зрителя, гостя и т.д.</w:t>
      </w:r>
    </w:p>
    <w:p w:rsidR="00B86E54" w:rsidRPr="00BB4F57" w:rsidRDefault="00B86E54" w:rsidP="00B86E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 xml:space="preserve">Постоянным является и обращение к </w:t>
      </w:r>
      <w:r w:rsidRPr="00BB4F57">
        <w:rPr>
          <w:rFonts w:ascii="Times New Roman" w:hAnsi="Times New Roman"/>
          <w:i/>
          <w:sz w:val="24"/>
          <w:szCs w:val="24"/>
        </w:rPr>
        <w:t>сказкам</w:t>
      </w:r>
      <w:r w:rsidRPr="00BB4F57">
        <w:rPr>
          <w:rFonts w:ascii="Times New Roman" w:hAnsi="Times New Roman"/>
          <w:sz w:val="24"/>
          <w:szCs w:val="24"/>
        </w:rPr>
        <w:t xml:space="preserve">: разыгрываются различные сюжеты, анализируются нормы поведения. </w:t>
      </w:r>
    </w:p>
    <w:p w:rsidR="00B86E54" w:rsidRPr="00BB4F57" w:rsidRDefault="00B86E54" w:rsidP="00B86E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 xml:space="preserve">Блеснуть полученными знаниями детям помогают и различные по </w:t>
      </w:r>
      <w:proofErr w:type="gramStart"/>
      <w:r w:rsidRPr="00BB4F57">
        <w:rPr>
          <w:rFonts w:ascii="Times New Roman" w:hAnsi="Times New Roman"/>
          <w:sz w:val="24"/>
          <w:szCs w:val="24"/>
        </w:rPr>
        <w:t xml:space="preserve">тематике  </w:t>
      </w:r>
      <w:r w:rsidRPr="00BB4F57">
        <w:rPr>
          <w:rFonts w:ascii="Times New Roman" w:hAnsi="Times New Roman"/>
          <w:i/>
          <w:sz w:val="24"/>
          <w:szCs w:val="24"/>
        </w:rPr>
        <w:t>«</w:t>
      </w:r>
      <w:proofErr w:type="gramEnd"/>
      <w:r w:rsidRPr="00BB4F57">
        <w:rPr>
          <w:rFonts w:ascii="Times New Roman" w:hAnsi="Times New Roman"/>
          <w:i/>
          <w:sz w:val="24"/>
          <w:szCs w:val="24"/>
        </w:rPr>
        <w:t>Викторины».</w:t>
      </w:r>
    </w:p>
    <w:p w:rsidR="00B86E54" w:rsidRPr="00BB4F57" w:rsidRDefault="00B86E54" w:rsidP="00B8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 xml:space="preserve">            Уроки рассчитаны на индивидуальную, коллективную, групповую работу, а также работу в парах. Они построены таким образом, что один вид деятельности сменяется другим.  Это позволяет сделать работу детей динамичной, насыщенной и менее утомительной. </w:t>
      </w:r>
    </w:p>
    <w:p w:rsidR="00B86E54" w:rsidRPr="00BB4F57" w:rsidRDefault="00B86E54" w:rsidP="00B86E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4F57">
        <w:rPr>
          <w:rFonts w:ascii="Times New Roman" w:hAnsi="Times New Roman"/>
          <w:b/>
          <w:sz w:val="24"/>
          <w:szCs w:val="24"/>
        </w:rPr>
        <w:t>Методы и приёмы работы:</w:t>
      </w:r>
    </w:p>
    <w:p w:rsidR="00B86E54" w:rsidRPr="00BB4F57" w:rsidRDefault="00B86E54" w:rsidP="00B86E5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>- игровая деятельность;</w:t>
      </w:r>
      <w:r w:rsidRPr="00BB4F57">
        <w:rPr>
          <w:rFonts w:ascii="Times New Roman" w:hAnsi="Times New Roman"/>
          <w:sz w:val="24"/>
          <w:szCs w:val="24"/>
        </w:rPr>
        <w:br/>
        <w:t>- решение проблемных ситуаций;</w:t>
      </w:r>
      <w:r w:rsidRPr="00BB4F57">
        <w:rPr>
          <w:rFonts w:ascii="Times New Roman" w:hAnsi="Times New Roman"/>
          <w:sz w:val="24"/>
          <w:szCs w:val="24"/>
        </w:rPr>
        <w:br/>
        <w:t>- беседа;</w:t>
      </w:r>
    </w:p>
    <w:p w:rsidR="00B86E54" w:rsidRPr="00BB4F57" w:rsidRDefault="00B86E54" w:rsidP="00B86E54">
      <w:pPr>
        <w:tabs>
          <w:tab w:val="left" w:pos="27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>- инсценировка;</w:t>
      </w:r>
    </w:p>
    <w:p w:rsidR="00B86E54" w:rsidRPr="00BB4F57" w:rsidRDefault="00B86E54" w:rsidP="00B86E54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>- тематическое рисование;</w:t>
      </w:r>
    </w:p>
    <w:p w:rsidR="00B86E54" w:rsidRPr="00BB4F57" w:rsidRDefault="00B86E54" w:rsidP="00B86E54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>- конкурсы;</w:t>
      </w:r>
    </w:p>
    <w:p w:rsidR="00B86E54" w:rsidRPr="00BB4F57" w:rsidRDefault="00B86E54" w:rsidP="00B86E54">
      <w:pPr>
        <w:tabs>
          <w:tab w:val="left" w:pos="252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4F57">
        <w:rPr>
          <w:rFonts w:ascii="Times New Roman" w:eastAsiaTheme="minorHAnsi" w:hAnsi="Times New Roman"/>
          <w:sz w:val="24"/>
          <w:szCs w:val="24"/>
          <w:lang w:eastAsia="en-US"/>
        </w:rPr>
        <w:t>- просмотр мультфильмов;</w:t>
      </w:r>
    </w:p>
    <w:p w:rsidR="00B86E54" w:rsidRPr="00BB4F57" w:rsidRDefault="00B86E54" w:rsidP="00B86E5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>- диалог;</w:t>
      </w:r>
    </w:p>
    <w:p w:rsidR="00B86E54" w:rsidRPr="00BB4F57" w:rsidRDefault="00B86E54" w:rsidP="00B86E5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>- оценка поступков;</w:t>
      </w:r>
    </w:p>
    <w:p w:rsidR="00B86E54" w:rsidRPr="00BB4F57" w:rsidRDefault="00B86E54" w:rsidP="00B86E5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>- заочные путешествия;</w:t>
      </w:r>
    </w:p>
    <w:p w:rsidR="00B86E54" w:rsidRPr="00BB4F57" w:rsidRDefault="00B86E54" w:rsidP="00B86E5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>- обсуждение отрывков из художественной литературы;</w:t>
      </w:r>
    </w:p>
    <w:p w:rsidR="00B86E54" w:rsidRPr="00BB4F57" w:rsidRDefault="00B86E54" w:rsidP="00B86E5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B4F57">
        <w:rPr>
          <w:rFonts w:ascii="Times New Roman" w:hAnsi="Times New Roman"/>
          <w:sz w:val="24"/>
          <w:szCs w:val="24"/>
        </w:rPr>
        <w:t>сказкотерапия</w:t>
      </w:r>
      <w:proofErr w:type="spellEnd"/>
      <w:r w:rsidRPr="00BB4F57">
        <w:rPr>
          <w:rFonts w:ascii="Times New Roman" w:hAnsi="Times New Roman"/>
          <w:sz w:val="24"/>
          <w:szCs w:val="24"/>
        </w:rPr>
        <w:t>.</w:t>
      </w:r>
    </w:p>
    <w:p w:rsidR="00B86E54" w:rsidRPr="00BB4F57" w:rsidRDefault="00B86E54" w:rsidP="00B86E5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lastRenderedPageBreak/>
        <w:t>В 1 классе на уроки этической грамматики отводится 32 часа (1 часа неделю)</w:t>
      </w:r>
    </w:p>
    <w:p w:rsidR="00B86E54" w:rsidRPr="00BB4F57" w:rsidRDefault="00B86E54" w:rsidP="00B86E5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B4F57">
        <w:rPr>
          <w:rFonts w:ascii="Times New Roman" w:hAnsi="Times New Roman"/>
          <w:sz w:val="24"/>
          <w:szCs w:val="24"/>
        </w:rPr>
        <w:t>Во 2-3 классах на уроки этической грамматики отводится 34 часа (1 часа неделю)</w:t>
      </w:r>
    </w:p>
    <w:p w:rsidR="00B86E54" w:rsidRPr="00BB4F57" w:rsidRDefault="00B86E54" w:rsidP="00B86E5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86E54" w:rsidRPr="00BB4F57" w:rsidRDefault="00B86E54">
      <w:pPr>
        <w:rPr>
          <w:rFonts w:ascii="Times New Roman" w:hAnsi="Times New Roman"/>
          <w:sz w:val="24"/>
          <w:szCs w:val="24"/>
        </w:rPr>
      </w:pPr>
    </w:p>
    <w:sectPr w:rsidR="00B86E54" w:rsidRPr="00BB4F57" w:rsidSect="00176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122E9"/>
    <w:multiLevelType w:val="hybridMultilevel"/>
    <w:tmpl w:val="45FA1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E54"/>
    <w:rsid w:val="00176AFA"/>
    <w:rsid w:val="00B86E54"/>
    <w:rsid w:val="00BB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BB7F9-2B47-40A4-B342-E2C33819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E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86E54"/>
    <w:pPr>
      <w:ind w:left="720"/>
      <w:contextualSpacing/>
    </w:pPr>
  </w:style>
  <w:style w:type="paragraph" w:customStyle="1" w:styleId="1">
    <w:name w:val="Без интервала1"/>
    <w:rsid w:val="00B86E5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2024-10-27T15:10:00Z</dcterms:created>
  <dcterms:modified xsi:type="dcterms:W3CDTF">2025-09-14T12:59:00Z</dcterms:modified>
</cp:coreProperties>
</file>