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EA" w:rsidRDefault="00AB27EA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  <w:r>
        <w:rPr>
          <w:b/>
          <w:noProof/>
          <w:lang w:bidi="ar-SA"/>
        </w:rPr>
        <w:drawing>
          <wp:inline distT="0" distB="0" distL="0" distR="0" wp14:anchorId="292DA6CC" wp14:editId="576497EE">
            <wp:extent cx="6519545" cy="9054484"/>
            <wp:effectExtent l="0" t="0" r="0" b="0"/>
            <wp:docPr id="2" name="Рисунок 2" descr="C:\Users\User\Desktop\об организации пит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 организации пит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90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B34A5D" w:rsidRDefault="00B34A5D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</w:p>
    <w:p w:rsidR="005E7F8D" w:rsidRPr="00A7296D" w:rsidRDefault="00AB27EA" w:rsidP="00AB27EA">
      <w:pPr>
        <w:pStyle w:val="20"/>
        <w:framePr w:w="10267" w:h="13579" w:hRule="exact" w:wrap="none" w:vAnchor="page" w:hAnchor="page" w:x="1097" w:y="976"/>
        <w:shd w:val="clear" w:color="auto" w:fill="auto"/>
        <w:tabs>
          <w:tab w:val="left" w:pos="3842"/>
        </w:tabs>
        <w:spacing w:after="0" w:line="480" w:lineRule="exact"/>
        <w:ind w:left="3540"/>
        <w:jc w:val="both"/>
        <w:rPr>
          <w:b/>
        </w:rPr>
      </w:pPr>
      <w:r>
        <w:rPr>
          <w:b/>
        </w:rPr>
        <w:t>1.</w:t>
      </w:r>
      <w:r w:rsidR="00A7296D">
        <w:rPr>
          <w:b/>
        </w:rPr>
        <w:t>Общие положения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Положение о порядке</w:t>
      </w:r>
      <w:r w:rsidR="00F339A6">
        <w:t xml:space="preserve"> организации питания воспитанников в ГБОУ ПО «</w:t>
      </w:r>
      <w:proofErr w:type="spellStart"/>
      <w:r w:rsidR="00F339A6">
        <w:t>Опочецкая</w:t>
      </w:r>
      <w:proofErr w:type="spellEnd"/>
      <w:r w:rsidR="00F339A6">
        <w:t xml:space="preserve"> общеобразовательная школа-интернат для детей, нуждающихся в социальной поддержке»</w:t>
      </w:r>
      <w:r>
        <w:t xml:space="preserve"> (далее - Положение) устанавливает порядок организации р</w:t>
      </w:r>
      <w:r w:rsidR="00F339A6">
        <w:t>ационального питания воспитанников в</w:t>
      </w:r>
      <w:r>
        <w:t xml:space="preserve"> школе-интернате (далее - Школа-интернат), определяет основные организационные принципы, правила и требования к</w:t>
      </w:r>
      <w:r w:rsidR="005A4E82">
        <w:t xml:space="preserve"> организации питания воспитанников</w:t>
      </w:r>
      <w:r>
        <w:t>, регулирует отношения между администрацией Школы-интерната и родителями (законными представителями).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Положение разработано в целях организации полн</w:t>
      </w:r>
      <w:r w:rsidR="00A7296D">
        <w:t>оценного горячего питания воспитанников</w:t>
      </w:r>
      <w:r>
        <w:t xml:space="preserve"> и укрепления здоровья детей, создания комфортной среды образовательной деятельности.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Положен</w:t>
      </w:r>
      <w:r w:rsidR="00A7296D">
        <w:t>ие разработано в соответствии: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480" w:lineRule="exact"/>
        <w:ind w:firstLine="640"/>
        <w:jc w:val="both"/>
      </w:pPr>
      <w:r>
        <w:t>законом "Об образовании в РФ" ФЗ-273 от 29.12.2012;</w:t>
      </w:r>
      <w:r w:rsidR="00A7296D">
        <w:t xml:space="preserve">                   </w:t>
      </w:r>
    </w:p>
    <w:p w:rsidR="005E7F8D" w:rsidRDefault="00F339A6" w:rsidP="00F339A6">
      <w:pPr>
        <w:pStyle w:val="20"/>
        <w:framePr w:w="10267" w:h="13579" w:hRule="exact" w:wrap="none" w:vAnchor="page" w:hAnchor="page" w:x="1097" w:y="976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480" w:lineRule="exact"/>
        <w:ind w:firstLine="640"/>
        <w:jc w:val="both"/>
      </w:pPr>
      <w:r>
        <w:t>Уставом школы</w:t>
      </w:r>
    </w:p>
    <w:p w:rsidR="005E7F8D" w:rsidRDefault="009C5657">
      <w:pPr>
        <w:pStyle w:val="20"/>
        <w:framePr w:w="10267" w:h="13579" w:hRule="exact" w:wrap="none" w:vAnchor="page" w:hAnchor="page" w:x="1097" w:y="976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СанПиН 2.3/2.4.3590-20</w:t>
      </w:r>
      <w:r w:rsidR="00564851">
        <w:t xml:space="preserve"> "Санитарно-эпидемиологические требования к организации</w:t>
      </w:r>
      <w:r>
        <w:t xml:space="preserve"> общественного питания населения».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Действие настоящего Положения расп</w:t>
      </w:r>
      <w:r w:rsidR="00F339A6">
        <w:t xml:space="preserve">ространяется на всех воспитанников </w:t>
      </w:r>
      <w:r>
        <w:t xml:space="preserve"> в Школе-интернате.</w:t>
      </w:r>
    </w:p>
    <w:p w:rsidR="005E7F8D" w:rsidRDefault="00564851">
      <w:pPr>
        <w:pStyle w:val="20"/>
        <w:framePr w:w="10267" w:h="13579" w:hRule="exact" w:wrap="none" w:vAnchor="page" w:hAnchor="page" w:x="1097" w:y="976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480" w:lineRule="exact"/>
        <w:ind w:firstLine="640"/>
        <w:jc w:val="both"/>
      </w:pPr>
      <w:r>
        <w:t>Настоящее Положение является локальным нормативным актом, регламентирующим деятельность Школы-интерната по вопросам питан</w:t>
      </w:r>
      <w:r w:rsidR="00F339A6">
        <w:t>ия.</w:t>
      </w:r>
    </w:p>
    <w:p w:rsidR="005E7F8D" w:rsidRDefault="005E7F8D" w:rsidP="009C5657">
      <w:pPr>
        <w:pStyle w:val="20"/>
        <w:framePr w:w="10267" w:h="13579" w:hRule="exact" w:wrap="none" w:vAnchor="page" w:hAnchor="page" w:x="1097" w:y="976"/>
        <w:shd w:val="clear" w:color="auto" w:fill="auto"/>
        <w:spacing w:after="0" w:line="480" w:lineRule="exact"/>
        <w:jc w:val="both"/>
      </w:pPr>
    </w:p>
    <w:p w:rsidR="005E7F8D" w:rsidRDefault="005E7F8D">
      <w:pPr>
        <w:rPr>
          <w:sz w:val="2"/>
          <w:szCs w:val="2"/>
        </w:rPr>
      </w:pPr>
    </w:p>
    <w:p w:rsidR="00B34A5D" w:rsidRDefault="00B34A5D">
      <w:pPr>
        <w:rPr>
          <w:sz w:val="2"/>
          <w:szCs w:val="2"/>
        </w:rPr>
      </w:pPr>
    </w:p>
    <w:p w:rsidR="00B34A5D" w:rsidRDefault="00B34A5D">
      <w:pPr>
        <w:rPr>
          <w:sz w:val="2"/>
          <w:szCs w:val="2"/>
        </w:rPr>
      </w:pPr>
    </w:p>
    <w:p w:rsidR="00B34A5D" w:rsidRDefault="00B34A5D">
      <w:pPr>
        <w:rPr>
          <w:sz w:val="2"/>
          <w:szCs w:val="2"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47EFEF7" wp14:editId="07082346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7038975" cy="100774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 организации питания_page-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2"/>
                    <a:stretch/>
                  </pic:blipFill>
                  <pic:spPr bwMode="auto">
                    <a:xfrm>
                      <a:off x="0" y="0"/>
                      <a:ext cx="7038975" cy="1007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A5D" w:rsidRDefault="00B34A5D">
      <w:pPr>
        <w:rPr>
          <w:sz w:val="2"/>
          <w:szCs w:val="2"/>
        </w:rPr>
      </w:pPr>
      <w:bookmarkStart w:id="0" w:name="_GoBack"/>
    </w:p>
    <w:p w:rsidR="00B34A5D" w:rsidRDefault="00B34A5D">
      <w:pPr>
        <w:rPr>
          <w:sz w:val="2"/>
          <w:szCs w:val="2"/>
        </w:rPr>
        <w:sectPr w:rsidR="00B34A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5E7F8D" w:rsidRDefault="00FD6F74" w:rsidP="00941C5B">
      <w:pPr>
        <w:pStyle w:val="20"/>
        <w:framePr w:w="10258" w:h="14544" w:hRule="exact" w:wrap="none" w:vAnchor="page" w:hAnchor="page" w:x="1102" w:y="976"/>
        <w:numPr>
          <w:ilvl w:val="0"/>
          <w:numId w:val="1"/>
        </w:numPr>
        <w:shd w:val="clear" w:color="auto" w:fill="auto"/>
        <w:tabs>
          <w:tab w:val="left" w:pos="3398"/>
        </w:tabs>
        <w:spacing w:after="0" w:line="480" w:lineRule="exact"/>
        <w:ind w:left="3020"/>
        <w:jc w:val="left"/>
      </w:pPr>
      <w:r>
        <w:rPr>
          <w:b/>
        </w:rPr>
        <w:lastRenderedPageBreak/>
        <w:t>Основные цели и задачи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1"/>
          <w:numId w:val="1"/>
        </w:numPr>
        <w:shd w:val="clear" w:color="auto" w:fill="auto"/>
        <w:tabs>
          <w:tab w:val="left" w:pos="1232"/>
        </w:tabs>
        <w:spacing w:after="0" w:line="480" w:lineRule="exact"/>
        <w:ind w:firstLine="640"/>
        <w:jc w:val="both"/>
      </w:pPr>
      <w:r>
        <w:t>Основными целями и задачами при</w:t>
      </w:r>
      <w:r w:rsidR="00FC4F37">
        <w:t xml:space="preserve"> организации питания воспитанников</w:t>
      </w:r>
      <w:r w:rsidR="009C5657">
        <w:t>,</w:t>
      </w:r>
      <w:r>
        <w:t xml:space="preserve"> в </w:t>
      </w:r>
      <w:r w:rsidR="009C5657">
        <w:t xml:space="preserve">том числе и детей с ОВЗ в </w:t>
      </w:r>
      <w:r>
        <w:t>Школе-интернате являются:</w:t>
      </w:r>
    </w:p>
    <w:p w:rsidR="005E7F8D" w:rsidRDefault="00FD6F74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480" w:lineRule="exact"/>
        <w:ind w:firstLine="640"/>
        <w:jc w:val="both"/>
      </w:pPr>
      <w:r>
        <w:t>обеспечение воспитанников</w:t>
      </w:r>
      <w:r w:rsidR="00564851">
        <w:t xml:space="preserve">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480" w:lineRule="exact"/>
        <w:ind w:firstLine="640"/>
        <w:jc w:val="both"/>
      </w:pPr>
      <w:r>
        <w:t>гарантированное качество и безопасность питания и пищевых продуктов, используемых для приготовления блюд;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480" w:lineRule="exact"/>
        <w:ind w:firstLine="640"/>
        <w:jc w:val="both"/>
      </w:pPr>
      <w:r>
        <w:t xml:space="preserve">предупреждение (профилактика) среди </w:t>
      </w:r>
      <w:r w:rsidR="00FD6F74">
        <w:t>воспитанников</w:t>
      </w:r>
      <w:r>
        <w:t xml:space="preserve"> инфекционных и неинфекционных заболеваний, связанных с фактором питания;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480" w:lineRule="exact"/>
        <w:ind w:firstLine="640"/>
        <w:jc w:val="both"/>
      </w:pPr>
      <w:r>
        <w:t>пропаганда принципов полноценного и здорового питания;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480" w:lineRule="exact"/>
        <w:ind w:firstLine="640"/>
        <w:jc w:val="both"/>
      </w:pPr>
      <w:r>
        <w:t>модернизация школьного пищеблока в соответствии с требованиями санитарных норм и правил, современных технологий.</w:t>
      </w:r>
    </w:p>
    <w:p w:rsidR="005E7F8D" w:rsidRPr="0040620A" w:rsidRDefault="00FD6F74" w:rsidP="0040620A">
      <w:pPr>
        <w:pStyle w:val="20"/>
        <w:framePr w:w="10258" w:h="14544" w:hRule="exact" w:wrap="none" w:vAnchor="page" w:hAnchor="page" w:x="1102" w:y="976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480" w:lineRule="exact"/>
        <w:ind w:firstLine="640"/>
        <w:jc w:val="center"/>
        <w:rPr>
          <w:b/>
        </w:rPr>
      </w:pPr>
      <w:r w:rsidRPr="0040620A">
        <w:rPr>
          <w:b/>
        </w:rPr>
        <w:t>Общие принципы организации питания воспитанников</w:t>
      </w:r>
      <w:r w:rsidR="00A42864">
        <w:rPr>
          <w:b/>
        </w:rPr>
        <w:t>, в том числе и детей с ОВЗ</w:t>
      </w:r>
    </w:p>
    <w:p w:rsidR="005E7F8D" w:rsidRDefault="00FC4F37">
      <w:pPr>
        <w:pStyle w:val="20"/>
        <w:framePr w:w="10258" w:h="14544" w:hRule="exact" w:wrap="none" w:vAnchor="page" w:hAnchor="page" w:x="1102" w:y="976"/>
        <w:numPr>
          <w:ilvl w:val="1"/>
          <w:numId w:val="1"/>
        </w:numPr>
        <w:shd w:val="clear" w:color="auto" w:fill="auto"/>
        <w:tabs>
          <w:tab w:val="left" w:pos="1160"/>
        </w:tabs>
        <w:spacing w:after="0" w:line="480" w:lineRule="exact"/>
        <w:ind w:firstLine="640"/>
        <w:jc w:val="both"/>
      </w:pPr>
      <w:r>
        <w:t>Организация питания воспитанников</w:t>
      </w:r>
      <w:r w:rsidR="00564851">
        <w:t xml:space="preserve"> является отдельным обязательным направлением деятельности Школы-интерната.</w:t>
      </w:r>
    </w:p>
    <w:p w:rsidR="005E7F8D" w:rsidRDefault="00FC4F37">
      <w:pPr>
        <w:pStyle w:val="20"/>
        <w:framePr w:w="10258" w:h="14544" w:hRule="exact" w:wrap="none" w:vAnchor="page" w:hAnchor="page" w:x="1102" w:y="976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480" w:lineRule="exact"/>
        <w:ind w:firstLine="640"/>
        <w:jc w:val="both"/>
      </w:pPr>
      <w:r>
        <w:t>Для организации питания воспитанников</w:t>
      </w:r>
      <w:r w:rsidR="00564851">
        <w:t xml:space="preserve"> используется пищеблок, соответствующий требованиям санитарно-гигиенических норм и правил по следующим направлениям: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480" w:lineRule="exact"/>
        <w:ind w:firstLine="640"/>
        <w:jc w:val="both"/>
      </w:pPr>
      <w:r>
        <w:t>соответствие числа посадочных мест столовой установленным нормам;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480" w:lineRule="exact"/>
        <w:ind w:firstLine="640"/>
        <w:jc w:val="both"/>
      </w:pPr>
      <w:r>
        <w:t>обеспеченность технологическим оборудованием, техническое состояние которого соответствует установленным требованиям;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480" w:lineRule="exact"/>
        <w:ind w:firstLine="640"/>
        <w:jc w:val="both"/>
      </w:pPr>
      <w:r>
        <w:t>наличие пищеблока, подсобных помещений для хранения продуктов;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480" w:lineRule="exact"/>
        <w:ind w:firstLine="640"/>
        <w:jc w:val="both"/>
      </w:pPr>
      <w: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5E7F8D" w:rsidRDefault="00564851">
      <w:pPr>
        <w:pStyle w:val="20"/>
        <w:framePr w:w="10258" w:h="1454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480" w:lineRule="exact"/>
        <w:ind w:firstLine="640"/>
        <w:jc w:val="both"/>
      </w:pPr>
      <w:r>
        <w:t>соответствие иным требованиям действующих санитарных норм и правил в Российской Федерации.</w:t>
      </w:r>
    </w:p>
    <w:p w:rsidR="005E7F8D" w:rsidRDefault="005E7F8D">
      <w:pPr>
        <w:rPr>
          <w:sz w:val="2"/>
          <w:szCs w:val="2"/>
        </w:rPr>
        <w:sectPr w:rsidR="005E7F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F8D" w:rsidRDefault="00564851" w:rsidP="00FC4F37">
      <w:pPr>
        <w:pStyle w:val="20"/>
        <w:framePr w:w="10258" w:h="14064" w:hRule="exact" w:wrap="none" w:vAnchor="page" w:hAnchor="page" w:x="1102" w:y="976"/>
        <w:numPr>
          <w:ilvl w:val="1"/>
          <w:numId w:val="1"/>
        </w:numPr>
        <w:shd w:val="clear" w:color="auto" w:fill="auto"/>
        <w:tabs>
          <w:tab w:val="left" w:pos="1500"/>
        </w:tabs>
        <w:spacing w:after="0" w:line="480" w:lineRule="exact"/>
        <w:ind w:firstLine="660"/>
        <w:jc w:val="both"/>
      </w:pPr>
      <w:r>
        <w:lastRenderedPageBreak/>
        <w:t>В пищеблоке постоянно должны находиться: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журнал бракеража пищевых продуктов и продовольственного сырья;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журнал бракеража готовой кулинарной продукции;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журнал здоровья;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журнал проведения витаминизации третьих и сладких блюд;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журнал учета температурного режима холодильного оборудования;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ведомость контроля</w:t>
      </w:r>
      <w:r w:rsidR="00FC4F37">
        <w:t xml:space="preserve"> рациона питания</w:t>
      </w:r>
      <w:r>
        <w:t>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копии примерного 14-дневного меню;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ежедневные меню, технологические карты на приготовляемые блюда;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480" w:lineRule="exact"/>
        <w:ind w:firstLine="660"/>
        <w:jc w:val="both"/>
      </w:pPr>
      <w:r>
        <w:t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качества.).</w:t>
      </w:r>
    </w:p>
    <w:p w:rsidR="005E7F8D" w:rsidRDefault="00564851">
      <w:pPr>
        <w:pStyle w:val="20"/>
        <w:framePr w:w="10258" w:h="14064" w:hRule="exact" w:wrap="none" w:vAnchor="page" w:hAnchor="page" w:x="1102" w:y="976"/>
        <w:shd w:val="clear" w:color="auto" w:fill="auto"/>
        <w:spacing w:after="0" w:line="480" w:lineRule="exact"/>
        <w:ind w:firstLine="660"/>
        <w:jc w:val="both"/>
      </w:pPr>
      <w:r>
        <w:t xml:space="preserve">3.4 Администрация Школы-интерната совместно с классными руководителями </w:t>
      </w:r>
      <w:r w:rsidR="00FC4F37">
        <w:t>воспитателями осуществляю</w:t>
      </w:r>
      <w:r>
        <w:t>т консультационную, организационную и разъя</w:t>
      </w:r>
      <w:r w:rsidR="00FC4F37">
        <w:t>снительную работу с воспитанниками</w:t>
      </w:r>
      <w:r>
        <w:t xml:space="preserve"> и родителями (законными представителями), с целью организа</w:t>
      </w:r>
      <w:r w:rsidR="006360D8">
        <w:t>ции горячего питания воспитанников</w:t>
      </w:r>
      <w:r>
        <w:t>.</w:t>
      </w:r>
    </w:p>
    <w:p w:rsidR="005E7F8D" w:rsidRDefault="00564851" w:rsidP="00A42864">
      <w:pPr>
        <w:pStyle w:val="20"/>
        <w:framePr w:w="10258" w:h="14064" w:hRule="exact" w:wrap="none" w:vAnchor="page" w:hAnchor="page" w:x="1102" w:y="976"/>
        <w:numPr>
          <w:ilvl w:val="0"/>
          <w:numId w:val="3"/>
        </w:numPr>
        <w:shd w:val="clear" w:color="auto" w:fill="auto"/>
        <w:tabs>
          <w:tab w:val="left" w:pos="1168"/>
        </w:tabs>
        <w:spacing w:after="0" w:line="480" w:lineRule="exact"/>
        <w:ind w:firstLine="660"/>
        <w:jc w:val="both"/>
      </w:pPr>
      <w:r>
        <w:t xml:space="preserve">Режим питания в Школе-интернате определяется </w:t>
      </w:r>
      <w:r w:rsidR="00A42864" w:rsidRPr="00A42864">
        <w:t>СанПиН 2.3/2.4.3590-20 "Санитарно-эпидемиологические требования к организации общественного питания населения».</w:t>
      </w:r>
    </w:p>
    <w:p w:rsidR="005E7F8D" w:rsidRDefault="005A4E82">
      <w:pPr>
        <w:pStyle w:val="20"/>
        <w:framePr w:w="10258" w:h="14064" w:hRule="exact" w:wrap="none" w:vAnchor="page" w:hAnchor="page" w:x="1102" w:y="976"/>
        <w:numPr>
          <w:ilvl w:val="0"/>
          <w:numId w:val="3"/>
        </w:numPr>
        <w:shd w:val="clear" w:color="auto" w:fill="auto"/>
        <w:tabs>
          <w:tab w:val="left" w:pos="1164"/>
        </w:tabs>
        <w:spacing w:after="0" w:line="480" w:lineRule="exact"/>
        <w:ind w:firstLine="660"/>
        <w:jc w:val="both"/>
      </w:pPr>
      <w:r>
        <w:t>График питания воспитанников</w:t>
      </w:r>
      <w:r w:rsidR="00564851">
        <w:t xml:space="preserve"> ежегодно утверждается прик</w:t>
      </w:r>
      <w:r w:rsidR="006360D8">
        <w:t>азом директора Школы-интерната.</w:t>
      </w:r>
    </w:p>
    <w:p w:rsidR="005E7F8D" w:rsidRDefault="00564851">
      <w:pPr>
        <w:pStyle w:val="20"/>
        <w:framePr w:w="10258" w:h="14064" w:hRule="exact" w:wrap="none" w:vAnchor="page" w:hAnchor="page" w:x="1102" w:y="976"/>
        <w:numPr>
          <w:ilvl w:val="0"/>
          <w:numId w:val="3"/>
        </w:numPr>
        <w:shd w:val="clear" w:color="auto" w:fill="auto"/>
        <w:spacing w:after="0" w:line="480" w:lineRule="exact"/>
        <w:ind w:firstLine="660"/>
        <w:jc w:val="both"/>
      </w:pPr>
      <w:r>
        <w:t xml:space="preserve"> Питание в Школе-интернате организуется на основе разрабатываемого рациона питания и примерного четырнадцатидневного меню, разработанного в соответствии с рекомендуемой формой составления примерного меню и пищевой</w:t>
      </w:r>
    </w:p>
    <w:p w:rsidR="005E7F8D" w:rsidRDefault="005E7F8D">
      <w:pPr>
        <w:rPr>
          <w:sz w:val="2"/>
          <w:szCs w:val="2"/>
        </w:rPr>
        <w:sectPr w:rsidR="005E7F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F8D" w:rsidRDefault="00564851">
      <w:pPr>
        <w:pStyle w:val="20"/>
        <w:framePr w:w="10267" w:h="14064" w:hRule="exact" w:wrap="none" w:vAnchor="page" w:hAnchor="page" w:x="1097" w:y="976"/>
        <w:shd w:val="clear" w:color="auto" w:fill="auto"/>
        <w:spacing w:after="0" w:line="480" w:lineRule="exact"/>
        <w:jc w:val="both"/>
      </w:pPr>
      <w:r>
        <w:lastRenderedPageBreak/>
        <w:t>ценности приготовляе</w:t>
      </w:r>
      <w:r w:rsidR="006360D8">
        <w:t>мых блюд</w:t>
      </w:r>
      <w:r>
        <w:t>, а также меню-раскладок, содержащих количественные данные о рецептуре блюд.</w:t>
      </w:r>
    </w:p>
    <w:p w:rsidR="005E7F8D" w:rsidRDefault="00564851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tabs>
          <w:tab w:val="left" w:pos="1173"/>
        </w:tabs>
        <w:spacing w:after="0" w:line="480" w:lineRule="exact"/>
        <w:ind w:firstLine="600"/>
        <w:jc w:val="both"/>
      </w:pPr>
      <w:r>
        <w:t>Примерное меню утверждается директором школы и согла</w:t>
      </w:r>
      <w:r w:rsidR="00A42864">
        <w:t xml:space="preserve">совывается с ТОУ </w:t>
      </w:r>
      <w:proofErr w:type="spellStart"/>
      <w:r w:rsidR="00A42864">
        <w:t>Роспотребнадзора</w:t>
      </w:r>
      <w:proofErr w:type="spellEnd"/>
      <w:r w:rsidR="00A42864">
        <w:t xml:space="preserve"> по Псковской</w:t>
      </w:r>
      <w:r w:rsidR="00DB6965">
        <w:t xml:space="preserve"> области </w:t>
      </w:r>
      <w:proofErr w:type="gramStart"/>
      <w:r w:rsidR="00DB6965">
        <w:t>в</w:t>
      </w:r>
      <w:proofErr w:type="gramEnd"/>
      <w:r w:rsidR="00DB6965">
        <w:t xml:space="preserve"> </w:t>
      </w:r>
      <w:proofErr w:type="gramStart"/>
      <w:r w:rsidR="00A42864">
        <w:t>Невельском</w:t>
      </w:r>
      <w:proofErr w:type="gramEnd"/>
      <w:r w:rsidR="00A42864">
        <w:t xml:space="preserve">, </w:t>
      </w:r>
      <w:r w:rsidR="00D95A79">
        <w:t xml:space="preserve">Красногородском, </w:t>
      </w:r>
      <w:proofErr w:type="spellStart"/>
      <w:r w:rsidR="00D95A79">
        <w:t>Новоржевском</w:t>
      </w:r>
      <w:proofErr w:type="spellEnd"/>
      <w:r w:rsidR="00D95A79">
        <w:t xml:space="preserve">, </w:t>
      </w:r>
      <w:proofErr w:type="spellStart"/>
      <w:r w:rsidR="00A42864">
        <w:t>Опочецком</w:t>
      </w:r>
      <w:proofErr w:type="spellEnd"/>
      <w:r w:rsidR="00A42864">
        <w:t xml:space="preserve">, </w:t>
      </w:r>
      <w:proofErr w:type="spellStart"/>
      <w:r w:rsidR="00A42864">
        <w:t>Пустошкинском</w:t>
      </w:r>
      <w:proofErr w:type="spellEnd"/>
      <w:r w:rsidR="00A42864">
        <w:t xml:space="preserve">, </w:t>
      </w:r>
      <w:proofErr w:type="spellStart"/>
      <w:r w:rsidR="00A42864">
        <w:t>Пушкиногорском</w:t>
      </w:r>
      <w:proofErr w:type="spellEnd"/>
      <w:r w:rsidR="00DB6965">
        <w:t xml:space="preserve">, </w:t>
      </w:r>
      <w:proofErr w:type="spellStart"/>
      <w:r w:rsidR="00DB6965">
        <w:t>Себежском</w:t>
      </w:r>
      <w:proofErr w:type="spellEnd"/>
      <w:r w:rsidR="00DB6965">
        <w:t xml:space="preserve"> районах</w:t>
      </w:r>
    </w:p>
    <w:p w:rsidR="005E7F8D" w:rsidRDefault="00564851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tabs>
          <w:tab w:val="left" w:pos="1173"/>
        </w:tabs>
        <w:spacing w:after="0" w:line="480" w:lineRule="exact"/>
        <w:ind w:firstLine="600"/>
        <w:jc w:val="both"/>
      </w:pPr>
      <w:r>
        <w:t>Обслуж</w:t>
      </w:r>
      <w:r w:rsidR="006360D8">
        <w:t>ивание горячим питанием воспитанников</w:t>
      </w:r>
      <w:r>
        <w:t xml:space="preserve"> осуществляется штатными сотрудниками Школы-интерната,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5E7F8D" w:rsidRDefault="00564851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480" w:lineRule="exact"/>
        <w:ind w:firstLine="600"/>
        <w:jc w:val="both"/>
      </w:pPr>
      <w:r>
        <w:t>Поставку пищевых продуктов и продовольственного сырья для организации питания в Школе-интернате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</w:t>
      </w:r>
      <w:r w:rsidR="00DB6965">
        <w:t>едеральным законом от 05.04.2013 года № 44</w:t>
      </w:r>
      <w:r>
        <w:t xml:space="preserve">-ФЗ </w:t>
      </w:r>
      <w:r w:rsidR="00DB6965">
        <w:t>"О контрактной системе в сфере закупок товаров, работ, услуг для обеспечения государственных и муниципальных нужд»</w:t>
      </w:r>
    </w:p>
    <w:p w:rsidR="005E7F8D" w:rsidRDefault="00564851" w:rsidP="00DB6965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tabs>
          <w:tab w:val="left" w:pos="1239"/>
        </w:tabs>
        <w:spacing w:after="0" w:line="480" w:lineRule="exact"/>
        <w:ind w:firstLine="600"/>
        <w:jc w:val="both"/>
      </w:pPr>
      <w:r>
        <w:t>Гигиенические показатели пищевой ценности продовольственного сырья и пищевых продуктов, используемых в питании учащихся, должны соотв</w:t>
      </w:r>
      <w:r w:rsidR="00DB6965">
        <w:t xml:space="preserve">етствовать </w:t>
      </w:r>
      <w:r w:rsidR="00DB6965" w:rsidRPr="00DB6965">
        <w:t>СанПиН 2.3/2.4.3590-20 "Санитарно-эпидемиологические требования к организации общественного питания населения».</w:t>
      </w:r>
    </w:p>
    <w:p w:rsidR="005E7F8D" w:rsidRDefault="00564851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spacing w:after="0" w:line="480" w:lineRule="exact"/>
        <w:ind w:firstLine="600"/>
        <w:jc w:val="both"/>
      </w:pPr>
      <w:r>
        <w:t xml:space="preserve"> </w:t>
      </w:r>
      <w:proofErr w:type="gramStart"/>
      <w:r>
        <w:t xml:space="preserve">Медико-биологическая и гигиеническая оценка рационов питания (примерных меню), разрабатываемых школьной столовой, выдача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контроль качества поступающего сырья и готовой продукции, реализуемых в Школе-интернате, осуществляется органами </w:t>
      </w:r>
      <w:proofErr w:type="spellStart"/>
      <w:r>
        <w:t>Роспотребнадзора</w:t>
      </w:r>
      <w:proofErr w:type="spellEnd"/>
      <w:r>
        <w:t>.</w:t>
      </w:r>
      <w:proofErr w:type="gramEnd"/>
    </w:p>
    <w:p w:rsidR="005E7F8D" w:rsidRDefault="00564851">
      <w:pPr>
        <w:pStyle w:val="20"/>
        <w:framePr w:w="10267" w:h="14064" w:hRule="exact" w:wrap="none" w:vAnchor="page" w:hAnchor="page" w:x="1097" w:y="976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480" w:lineRule="exact"/>
        <w:ind w:firstLine="600"/>
        <w:jc w:val="both"/>
      </w:pPr>
      <w:r>
        <w:t xml:space="preserve">Директор Школы-интерната является ответственным </w:t>
      </w:r>
      <w:r w:rsidR="00FC4F37">
        <w:t>лицом за организацию воспитанников</w:t>
      </w:r>
      <w:r>
        <w:t xml:space="preserve"> горячим питанием.</w:t>
      </w:r>
    </w:p>
    <w:p w:rsidR="005E7F8D" w:rsidRDefault="005E7F8D">
      <w:pPr>
        <w:rPr>
          <w:sz w:val="2"/>
          <w:szCs w:val="2"/>
        </w:rPr>
        <w:sectPr w:rsidR="005E7F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0"/>
          <w:numId w:val="3"/>
        </w:numPr>
        <w:shd w:val="clear" w:color="auto" w:fill="auto"/>
        <w:tabs>
          <w:tab w:val="left" w:pos="1249"/>
        </w:tabs>
        <w:spacing w:after="0" w:line="480" w:lineRule="exact"/>
        <w:ind w:firstLine="620"/>
        <w:jc w:val="both"/>
      </w:pPr>
      <w:r>
        <w:lastRenderedPageBreak/>
        <w:t>Контроль и учет денежных средств, выделяемых на организацию питания, осуществляет главный бухгалтер Школы-интерната.</w:t>
      </w:r>
    </w:p>
    <w:p w:rsidR="005E7F8D" w:rsidRDefault="006360D8" w:rsidP="006360D8">
      <w:pPr>
        <w:pStyle w:val="20"/>
        <w:framePr w:w="10262" w:h="14064" w:hRule="exact" w:wrap="none" w:vAnchor="page" w:hAnchor="page" w:x="1100" w:y="976"/>
        <w:numPr>
          <w:ilvl w:val="0"/>
          <w:numId w:val="1"/>
        </w:numPr>
        <w:shd w:val="clear" w:color="auto" w:fill="auto"/>
        <w:tabs>
          <w:tab w:val="left" w:pos="1697"/>
        </w:tabs>
        <w:spacing w:after="0" w:line="480" w:lineRule="exact"/>
        <w:ind w:left="1360"/>
        <w:jc w:val="both"/>
      </w:pPr>
      <w:r>
        <w:rPr>
          <w:b/>
        </w:rPr>
        <w:t>Порядок организации питания воспитанников</w:t>
      </w:r>
    </w:p>
    <w:p w:rsidR="005E7F8D" w:rsidRDefault="006360D8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480" w:lineRule="exact"/>
        <w:ind w:firstLine="620"/>
        <w:jc w:val="both"/>
      </w:pPr>
      <w:r>
        <w:t>Питание воспитанников</w:t>
      </w:r>
      <w:r w:rsidR="00564851">
        <w:t xml:space="preserve"> организуется за счет средств областного бюджета.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25"/>
        </w:tabs>
        <w:spacing w:after="0" w:line="480" w:lineRule="exact"/>
        <w:ind w:firstLine="620"/>
        <w:jc w:val="both"/>
      </w:pPr>
      <w:r>
        <w:t>Ежедневные меню рационов питания утверждаются директором Школ</w:t>
      </w:r>
      <w:proofErr w:type="gramStart"/>
      <w:r>
        <w:t>ы-</w:t>
      </w:r>
      <w:proofErr w:type="gramEnd"/>
      <w:r>
        <w:t xml:space="preserve"> интерната, меню с указанием сведений об объемах блюд и наименований кулинарных изделий вывешиваются в обеденном зале.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25"/>
        </w:tabs>
        <w:spacing w:after="0" w:line="480" w:lineRule="exact"/>
        <w:ind w:firstLine="620"/>
        <w:jc w:val="both"/>
      </w:pPr>
      <w:r>
        <w:t>Столовая Школы-интерната осуществляет производственную деятельность в режиме круглосуточ</w:t>
      </w:r>
      <w:r w:rsidR="00FC4F37">
        <w:t>н</w:t>
      </w:r>
      <w:r w:rsidR="006360D8">
        <w:t>ой работы Школы-интерната</w:t>
      </w:r>
      <w:r>
        <w:t>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82"/>
        </w:tabs>
        <w:spacing w:after="0" w:line="480" w:lineRule="exact"/>
        <w:ind w:firstLine="620"/>
        <w:jc w:val="both"/>
      </w:pPr>
      <w:r>
        <w:t>Отп</w:t>
      </w:r>
      <w:r w:rsidR="006360D8">
        <w:t>уск горячего питания воспитанников</w:t>
      </w:r>
      <w:r>
        <w:t xml:space="preserve"> организуется в соответствии с режимом учебных занятий.</w:t>
      </w:r>
    </w:p>
    <w:p w:rsidR="005E7F8D" w:rsidRDefault="0041541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480" w:lineRule="exact"/>
        <w:ind w:firstLine="620"/>
        <w:jc w:val="both"/>
      </w:pPr>
      <w:r>
        <w:t>Учителя и воспитатели</w:t>
      </w:r>
      <w:r w:rsidR="00564851">
        <w:t xml:space="preserve"> обеспе</w:t>
      </w:r>
      <w:r w:rsidR="006360D8">
        <w:t>чивают сопровождение воспитанников</w:t>
      </w:r>
      <w:r w:rsidR="00564851">
        <w:t xml:space="preserve"> в помещение ст</w:t>
      </w:r>
      <w:r w:rsidR="006360D8">
        <w:t>оловой. Сопровождающие учителя</w:t>
      </w:r>
      <w:r w:rsidR="00423D05">
        <w:t xml:space="preserve"> и</w:t>
      </w:r>
      <w:r w:rsidR="00564851">
        <w:t xml:space="preserve"> воспитатели обеспечивают соблюдение графика посещения столовой, общественный порядок и содействуют работникам столовой в организации питания, контрол</w:t>
      </w:r>
      <w:r w:rsidR="00A7296D">
        <w:t>ируют личную гигиену воспитанников</w:t>
      </w:r>
      <w:r w:rsidR="00564851">
        <w:t xml:space="preserve"> перед едой.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480" w:lineRule="exact"/>
        <w:ind w:firstLine="620"/>
        <w:jc w:val="both"/>
      </w:pPr>
      <w:r>
        <w:t>Орга</w:t>
      </w:r>
      <w:r w:rsidR="00A7296D">
        <w:t>низация обслуживания воспитанников</w:t>
      </w:r>
      <w:r>
        <w:t xml:space="preserve"> горячим питанием осуществляется путем предварительного накрытия столов.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25"/>
        </w:tabs>
        <w:spacing w:after="0" w:line="480" w:lineRule="exact"/>
        <w:ind w:firstLine="620"/>
        <w:jc w:val="both"/>
      </w:pPr>
      <w:r>
        <w:t xml:space="preserve">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>
        <w:t>бракеражная</w:t>
      </w:r>
      <w:proofErr w:type="spellEnd"/>
      <w:r>
        <w:t xml:space="preserve"> комиссия. Состав комиссии на текущий учебный год утверждается приказом директора Школы-интерната. Результаты проверок заносятся в </w:t>
      </w:r>
      <w:proofErr w:type="spellStart"/>
      <w:r>
        <w:t>бракеражные</w:t>
      </w:r>
      <w:proofErr w:type="spellEnd"/>
      <w:r>
        <w:t xml:space="preserve"> журналы (журнал бракеража пищевых продуктов и продовольственного сырья, журнал бракеража готовой кулинарной продукции).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480" w:lineRule="exact"/>
        <w:ind w:firstLine="620"/>
        <w:jc w:val="both"/>
      </w:pPr>
      <w:r>
        <w:t>Ответственное лицо за организацию горячего питания в Школе-интернате: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480" w:lineRule="exact"/>
        <w:ind w:firstLine="620"/>
        <w:jc w:val="both"/>
      </w:pPr>
      <w:r>
        <w:t>проверяет ассортимент поступающих продуктов питания, меню,</w:t>
      </w:r>
    </w:p>
    <w:p w:rsidR="005E7F8D" w:rsidRDefault="00564851">
      <w:pPr>
        <w:pStyle w:val="20"/>
        <w:framePr w:w="10262" w:h="14064" w:hRule="exact" w:wrap="none" w:vAnchor="page" w:hAnchor="page" w:x="1100" w:y="976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480" w:lineRule="exact"/>
        <w:ind w:firstLine="620"/>
        <w:jc w:val="both"/>
      </w:pPr>
      <w:r>
        <w:t>совместно с поваром осуществляет контроль соблюдения гра</w:t>
      </w:r>
      <w:r w:rsidR="00423D05">
        <w:t>фика отпуска питания воспитанникам</w:t>
      </w:r>
      <w:r>
        <w:t>, предварительного накрытия (сервировки) столов;</w:t>
      </w:r>
    </w:p>
    <w:p w:rsidR="005E7F8D" w:rsidRDefault="005E7F8D">
      <w:pPr>
        <w:rPr>
          <w:sz w:val="2"/>
          <w:szCs w:val="2"/>
        </w:rPr>
        <w:sectPr w:rsidR="005E7F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F8D" w:rsidRDefault="00564851">
      <w:pPr>
        <w:pStyle w:val="20"/>
        <w:framePr w:w="10258" w:h="339" w:hRule="exact" w:wrap="none" w:vAnchor="page" w:hAnchor="page" w:x="1102" w:y="1141"/>
        <w:shd w:val="clear" w:color="auto" w:fill="auto"/>
        <w:spacing w:after="0" w:line="280" w:lineRule="exact"/>
      </w:pPr>
      <w:r>
        <w:lastRenderedPageBreak/>
        <w:t>принимает меры по обеспечению соблюдения санитарно-гигиенического</w:t>
      </w:r>
    </w:p>
    <w:p w:rsidR="005E7F8D" w:rsidRDefault="00564851">
      <w:pPr>
        <w:pStyle w:val="20"/>
        <w:framePr w:w="10258" w:h="9711" w:hRule="exact" w:wrap="none" w:vAnchor="page" w:hAnchor="page" w:x="1102" w:y="1466"/>
        <w:shd w:val="clear" w:color="auto" w:fill="auto"/>
        <w:spacing w:after="0" w:line="480" w:lineRule="exact"/>
        <w:jc w:val="both"/>
      </w:pPr>
      <w:r>
        <w:t>режима;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1"/>
          <w:numId w:val="1"/>
        </w:numPr>
        <w:shd w:val="clear" w:color="auto" w:fill="auto"/>
        <w:tabs>
          <w:tab w:val="left" w:pos="1523"/>
        </w:tabs>
        <w:spacing w:after="0" w:line="480" w:lineRule="exact"/>
        <w:ind w:firstLine="660"/>
        <w:jc w:val="both"/>
      </w:pPr>
      <w:r>
        <w:t>Медицинская сестра: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480" w:lineRule="exact"/>
        <w:ind w:firstLine="660"/>
        <w:jc w:val="both"/>
      </w:pPr>
      <w:r>
        <w:t>ежедневно принимает от вос</w:t>
      </w:r>
      <w:r w:rsidR="00A7296D">
        <w:t>питателей</w:t>
      </w:r>
      <w:r>
        <w:t xml:space="preserve"> заявки п</w:t>
      </w:r>
      <w:r w:rsidR="00A7296D">
        <w:t>о количеству питающихся воспитанников</w:t>
      </w:r>
      <w:r>
        <w:t xml:space="preserve"> на следующий учебный день;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480" w:lineRule="exact"/>
        <w:ind w:firstLine="660"/>
        <w:jc w:val="both"/>
      </w:pPr>
      <w:r>
        <w:t>составляет меню-требования;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480" w:lineRule="exact"/>
        <w:ind w:firstLine="660"/>
        <w:jc w:val="both"/>
      </w:pPr>
      <w:r>
        <w:t>осуществляет контроль количества фактически отпущенных завтраков и обедов.</w:t>
      </w:r>
    </w:p>
    <w:p w:rsidR="005E7F8D" w:rsidRDefault="00423D05" w:rsidP="005A4E82">
      <w:pPr>
        <w:pStyle w:val="20"/>
        <w:framePr w:w="10258" w:h="9711" w:hRule="exact" w:wrap="none" w:vAnchor="page" w:hAnchor="page" w:x="1102" w:y="1466"/>
        <w:numPr>
          <w:ilvl w:val="0"/>
          <w:numId w:val="1"/>
        </w:numPr>
        <w:shd w:val="clear" w:color="auto" w:fill="auto"/>
        <w:tabs>
          <w:tab w:val="left" w:pos="1893"/>
        </w:tabs>
        <w:spacing w:after="0" w:line="480" w:lineRule="exact"/>
        <w:ind w:left="1520"/>
        <w:jc w:val="both"/>
      </w:pPr>
      <w:proofErr w:type="gramStart"/>
      <w:r>
        <w:rPr>
          <w:b/>
        </w:rPr>
        <w:t xml:space="preserve">Контроль </w:t>
      </w:r>
      <w:r w:rsidR="005A4E82">
        <w:rPr>
          <w:b/>
        </w:rPr>
        <w:t>за</w:t>
      </w:r>
      <w:proofErr w:type="gramEnd"/>
      <w:r w:rsidR="005A4E82">
        <w:rPr>
          <w:b/>
        </w:rPr>
        <w:t xml:space="preserve"> организацией питания воспитанников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1"/>
          <w:numId w:val="1"/>
        </w:numPr>
        <w:shd w:val="clear" w:color="auto" w:fill="auto"/>
        <w:tabs>
          <w:tab w:val="left" w:pos="1523"/>
        </w:tabs>
        <w:spacing w:after="0" w:line="480" w:lineRule="exact"/>
        <w:ind w:firstLine="660"/>
        <w:jc w:val="both"/>
      </w:pPr>
      <w:r>
        <w:t xml:space="preserve">Контроль организации питания, соблюдения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норм и правил, качества поступающего сырья и готовой продукции, реализуемых в Школе-интернате, осуществляется территориальным отделом территориального управления Федеральной службы по надзору в с</w:t>
      </w:r>
      <w:r w:rsidR="00941C5B">
        <w:t>ф</w:t>
      </w:r>
      <w:r>
        <w:t>ере прав потребителей и благ</w:t>
      </w:r>
      <w:r w:rsidR="00941C5B">
        <w:t>ополучия человека.</w:t>
      </w:r>
    </w:p>
    <w:p w:rsidR="005E7F8D" w:rsidRDefault="00564851">
      <w:pPr>
        <w:pStyle w:val="20"/>
        <w:framePr w:w="10258" w:h="9711" w:hRule="exact" w:wrap="none" w:vAnchor="page" w:hAnchor="page" w:x="1102" w:y="1466"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480" w:lineRule="exact"/>
        <w:ind w:firstLine="660"/>
        <w:jc w:val="both"/>
      </w:pPr>
      <w:r>
        <w:t>Контроль целевого использования, учета поступления и расходования денежных и материальных средств осуществляет бухгалтерия Школы-интерната.</w:t>
      </w:r>
    </w:p>
    <w:p w:rsidR="005E7F8D" w:rsidRDefault="00564851" w:rsidP="00A7296D">
      <w:pPr>
        <w:pStyle w:val="20"/>
        <w:framePr w:w="10258" w:h="9711" w:hRule="exact" w:wrap="none" w:vAnchor="page" w:hAnchor="page" w:x="1102" w:y="1466"/>
        <w:numPr>
          <w:ilvl w:val="1"/>
          <w:numId w:val="1"/>
        </w:numPr>
        <w:shd w:val="clear" w:color="auto" w:fill="auto"/>
        <w:tabs>
          <w:tab w:val="left" w:pos="1344"/>
        </w:tabs>
        <w:spacing w:after="0" w:line="480" w:lineRule="exact"/>
        <w:ind w:left="760"/>
        <w:jc w:val="both"/>
      </w:pPr>
      <w:r>
        <w:t>Текущий контроль</w:t>
      </w:r>
      <w:r w:rsidR="00A7296D">
        <w:t xml:space="preserve"> организации питания воспитанников</w:t>
      </w:r>
      <w:r>
        <w:t xml:space="preserve"> в Школе-интернате</w:t>
      </w:r>
      <w:r w:rsidR="00A7296D">
        <w:t xml:space="preserve"> осуществляю</w:t>
      </w:r>
      <w:r>
        <w:t>т:</w:t>
      </w:r>
      <w:r>
        <w:tab/>
        <w:t>директор Школы-интерна</w:t>
      </w:r>
      <w:r w:rsidR="00A7296D">
        <w:t>та, медицинская сестра, учителя, воспитатели</w:t>
      </w:r>
    </w:p>
    <w:p w:rsidR="005E7F8D" w:rsidRDefault="00564851">
      <w:pPr>
        <w:pStyle w:val="20"/>
        <w:framePr w:w="10258" w:h="9711" w:hRule="exact" w:wrap="none" w:vAnchor="page" w:hAnchor="page" w:x="1102" w:y="1466"/>
        <w:shd w:val="clear" w:color="auto" w:fill="auto"/>
        <w:spacing w:after="0" w:line="480" w:lineRule="exact"/>
        <w:jc w:val="both"/>
      </w:pPr>
      <w:r>
        <w:t>воспитатели, члены совета родителей.</w:t>
      </w:r>
    </w:p>
    <w:p w:rsidR="005E7F8D" w:rsidRDefault="005E7F8D">
      <w:pPr>
        <w:pStyle w:val="20"/>
        <w:framePr w:w="10258" w:h="696" w:hRule="exact" w:wrap="none" w:vAnchor="page" w:hAnchor="page" w:x="1102" w:y="12220"/>
        <w:shd w:val="clear" w:color="auto" w:fill="auto"/>
        <w:spacing w:after="0"/>
        <w:ind w:right="4460"/>
        <w:jc w:val="left"/>
      </w:pPr>
    </w:p>
    <w:p w:rsidR="005E7F8D" w:rsidRDefault="005E7F8D">
      <w:pPr>
        <w:rPr>
          <w:sz w:val="2"/>
          <w:szCs w:val="2"/>
        </w:rPr>
      </w:pPr>
    </w:p>
    <w:sectPr w:rsidR="005E7F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59" w:rsidRDefault="003B1759">
      <w:r>
        <w:separator/>
      </w:r>
    </w:p>
  </w:endnote>
  <w:endnote w:type="continuationSeparator" w:id="0">
    <w:p w:rsidR="003B1759" w:rsidRDefault="003B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59" w:rsidRDefault="003B1759"/>
  </w:footnote>
  <w:footnote w:type="continuationSeparator" w:id="0">
    <w:p w:rsidR="003B1759" w:rsidRDefault="003B17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315"/>
    <w:multiLevelType w:val="multilevel"/>
    <w:tmpl w:val="CF824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45586"/>
    <w:multiLevelType w:val="multilevel"/>
    <w:tmpl w:val="8AB4A8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193CC7"/>
    <w:multiLevelType w:val="multilevel"/>
    <w:tmpl w:val="A96875A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8D"/>
    <w:rsid w:val="002A64F8"/>
    <w:rsid w:val="003B1759"/>
    <w:rsid w:val="0040620A"/>
    <w:rsid w:val="00415411"/>
    <w:rsid w:val="00423D05"/>
    <w:rsid w:val="0044315A"/>
    <w:rsid w:val="00564851"/>
    <w:rsid w:val="005A4E82"/>
    <w:rsid w:val="005E7F8D"/>
    <w:rsid w:val="006360D8"/>
    <w:rsid w:val="006A4FD0"/>
    <w:rsid w:val="00941C5B"/>
    <w:rsid w:val="009C5657"/>
    <w:rsid w:val="00A42864"/>
    <w:rsid w:val="00A7296D"/>
    <w:rsid w:val="00AB27EA"/>
    <w:rsid w:val="00B34A5D"/>
    <w:rsid w:val="00BE4FD6"/>
    <w:rsid w:val="00D95A79"/>
    <w:rsid w:val="00DB6965"/>
    <w:rsid w:val="00E74C92"/>
    <w:rsid w:val="00F339A6"/>
    <w:rsid w:val="00FC4F37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5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5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34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A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5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5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34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A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9A98-9829-41BD-A701-3C0BA4BB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subject/>
  <dc:creator>SamLab.ws</dc:creator>
  <cp:keywords/>
  <cp:lastModifiedBy>User</cp:lastModifiedBy>
  <cp:revision>3</cp:revision>
  <dcterms:created xsi:type="dcterms:W3CDTF">2022-10-21T04:18:00Z</dcterms:created>
  <dcterms:modified xsi:type="dcterms:W3CDTF">2022-10-21T06:29:00Z</dcterms:modified>
</cp:coreProperties>
</file>