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A0" w:rsidRDefault="00964D72">
      <w:pPr>
        <w:jc w:val="center"/>
        <w:rPr>
          <w:b/>
          <w:sz w:val="32"/>
        </w:rPr>
      </w:pPr>
      <w:r>
        <w:rPr>
          <w:b/>
          <w:sz w:val="32"/>
        </w:rPr>
        <w:t xml:space="preserve">Численность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на 2024-2025</w:t>
      </w:r>
      <w:r w:rsidR="007239F1">
        <w:rPr>
          <w:b/>
          <w:sz w:val="32"/>
        </w:rPr>
        <w:t xml:space="preserve"> учебный год</w:t>
      </w:r>
    </w:p>
    <w:p w:rsidR="002532A0" w:rsidRDefault="002532A0">
      <w:pPr>
        <w:jc w:val="center"/>
        <w:rPr>
          <w:b/>
          <w:sz w:val="28"/>
        </w:rPr>
      </w:pPr>
    </w:p>
    <w:tbl>
      <w:tblPr>
        <w:tblW w:w="7501" w:type="dxa"/>
        <w:tblInd w:w="1600" w:type="dxa"/>
        <w:tblLayout w:type="fixed"/>
        <w:tblLook w:val="04A0" w:firstRow="1" w:lastRow="0" w:firstColumn="1" w:lastColumn="0" w:noHBand="0" w:noVBand="1"/>
      </w:tblPr>
      <w:tblGrid>
        <w:gridCol w:w="2335"/>
        <w:gridCol w:w="2337"/>
        <w:gridCol w:w="2829"/>
      </w:tblGrid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Фактическое количество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Степанова Н.А.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Кузьмина Т.Н.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Константинова М.В.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ООПНОО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2532A0">
            <w:pPr>
              <w:widowControl w:val="0"/>
              <w:spacing w:after="0" w:line="240" w:lineRule="auto"/>
              <w:rPr>
                <w:b/>
                <w:sz w:val="28"/>
              </w:rPr>
            </w:pPr>
          </w:p>
        </w:tc>
      </w:tr>
      <w:tr w:rsidR="002532A0"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Pr="00964D72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Михайлова Т.В.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Pr="00964D72" w:rsidRDefault="007239F1">
            <w:pPr>
              <w:widowControl w:val="0"/>
              <w:spacing w:after="0" w:line="240" w:lineRule="auto"/>
              <w:rPr>
                <w:color w:val="FF0000"/>
                <w:sz w:val="28"/>
              </w:rPr>
            </w:pPr>
            <w:r w:rsidRPr="00964D72">
              <w:rPr>
                <w:sz w:val="28"/>
              </w:rPr>
              <w:t>Тимохина А.Д.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64D72">
              <w:rPr>
                <w:sz w:val="28"/>
              </w:rPr>
              <w:t xml:space="preserve"> доп.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Никифорова М.А.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Григорьева Н.В.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Рыбкина Э.Ю.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Ефимова В.И.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ООП ООО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2532A0">
            <w:pPr>
              <w:widowControl w:val="0"/>
              <w:spacing w:after="0" w:line="240" w:lineRule="auto"/>
              <w:rPr>
                <w:b/>
                <w:sz w:val="28"/>
              </w:rPr>
            </w:pP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Иванова С.В.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Андреева М.М.</w:t>
            </w:r>
          </w:p>
        </w:tc>
      </w:tr>
      <w:tr w:rsidR="002532A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7239F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ООП СОО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964D72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A0" w:rsidRDefault="002532A0">
            <w:pPr>
              <w:widowControl w:val="0"/>
              <w:spacing w:after="0" w:line="240" w:lineRule="auto"/>
              <w:rPr>
                <w:b/>
                <w:sz w:val="28"/>
              </w:rPr>
            </w:pPr>
          </w:p>
        </w:tc>
      </w:tr>
    </w:tbl>
    <w:p w:rsidR="002532A0" w:rsidRDefault="002532A0">
      <w:pPr>
        <w:rPr>
          <w:sz w:val="28"/>
        </w:rPr>
      </w:pPr>
    </w:p>
    <w:p w:rsidR="002532A0" w:rsidRDefault="007239F1">
      <w:pPr>
        <w:pStyle w:val="ad"/>
      </w:pPr>
      <w:r>
        <w:rPr>
          <w:sz w:val="28"/>
        </w:rPr>
        <w:t xml:space="preserve">1.Общая численность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-146</w:t>
      </w:r>
      <w:r>
        <w:rPr>
          <w:sz w:val="28"/>
        </w:rPr>
        <w:t xml:space="preserve"> человека.</w:t>
      </w:r>
    </w:p>
    <w:p w:rsidR="002532A0" w:rsidRDefault="002532A0">
      <w:pPr>
        <w:pStyle w:val="ad"/>
        <w:rPr>
          <w:sz w:val="28"/>
        </w:rPr>
      </w:pPr>
    </w:p>
    <w:p w:rsidR="002532A0" w:rsidRDefault="007239F1">
      <w:pPr>
        <w:pStyle w:val="ad"/>
      </w:pPr>
      <w:r>
        <w:rPr>
          <w:sz w:val="28"/>
        </w:rPr>
        <w:t xml:space="preserve">2. Численность обучающихся за счёт бюджетных ассигнований бюджетов </w:t>
      </w:r>
    </w:p>
    <w:p w:rsidR="002532A0" w:rsidRDefault="007239F1">
      <w:pPr>
        <w:pStyle w:val="ad"/>
        <w:rPr>
          <w:sz w:val="28"/>
        </w:rPr>
      </w:pPr>
      <w:r>
        <w:rPr>
          <w:sz w:val="28"/>
        </w:rPr>
        <w:t>субъектов РФ – 146</w:t>
      </w:r>
      <w:bookmarkStart w:id="0" w:name="_GoBack"/>
      <w:bookmarkEnd w:id="0"/>
      <w:r>
        <w:rPr>
          <w:sz w:val="28"/>
        </w:rPr>
        <w:t xml:space="preserve">  человека.</w:t>
      </w:r>
    </w:p>
    <w:p w:rsidR="002532A0" w:rsidRDefault="002532A0">
      <w:pPr>
        <w:pStyle w:val="ad"/>
        <w:rPr>
          <w:sz w:val="28"/>
        </w:rPr>
      </w:pPr>
    </w:p>
    <w:p w:rsidR="002532A0" w:rsidRDefault="007239F1">
      <w:pPr>
        <w:pStyle w:val="ad"/>
      </w:pPr>
      <w:r>
        <w:rPr>
          <w:sz w:val="28"/>
        </w:rPr>
        <w:t>3. Численность обучающихся за счёт бюджетных ассигнований местных бюджетов – 0 человек.</w:t>
      </w:r>
    </w:p>
    <w:p w:rsidR="002532A0" w:rsidRDefault="002532A0">
      <w:pPr>
        <w:pStyle w:val="ad"/>
        <w:rPr>
          <w:sz w:val="28"/>
        </w:rPr>
      </w:pPr>
    </w:p>
    <w:sectPr w:rsidR="002532A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0"/>
    <w:rsid w:val="002532A0"/>
    <w:rsid w:val="007239F1"/>
    <w:rsid w:val="009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7"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7"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2024-10-15T06:19:00Z</dcterms:created>
  <dcterms:modified xsi:type="dcterms:W3CDTF">2024-10-15T06:19:00Z</dcterms:modified>
  <dc:language>en-US</dc:language>
</cp:coreProperties>
</file>